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BF" w:rsidRDefault="008C59BF" w:rsidP="008C59BF">
      <w:pPr>
        <w:spacing w:line="360" w:lineRule="auto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1 do Zarządzenia </w:t>
      </w:r>
    </w:p>
    <w:p w:rsidR="008C59BF" w:rsidRDefault="008C59BF" w:rsidP="008C59BF">
      <w:pPr>
        <w:spacing w:line="360" w:lineRule="auto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dyrektora Szkoły Podstawowej nr 33 im. S. Kopcińskiego w Łodzi </w:t>
      </w:r>
    </w:p>
    <w:p w:rsidR="008C59BF" w:rsidRDefault="008C59BF" w:rsidP="008C59BF">
      <w:pPr>
        <w:spacing w:line="360" w:lineRule="auto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nr 6/2022 r. z dn. 05 października 2022 r.</w:t>
      </w:r>
    </w:p>
    <w:p w:rsidR="008C59BF" w:rsidRDefault="008C59BF" w:rsidP="008C59BF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8C59BF" w:rsidRDefault="008C59BF" w:rsidP="008C59BF"/>
    <w:p w:rsidR="008C59BF" w:rsidRDefault="008C59BF" w:rsidP="008C59BF">
      <w:pPr>
        <w:pStyle w:val="Nagwek1"/>
        <w:spacing w:line="360" w:lineRule="auto"/>
        <w:rPr>
          <w:rFonts w:ascii="Arial Black" w:hAnsi="Arial Black"/>
          <w:smallCaps/>
          <w:sz w:val="28"/>
          <w:szCs w:val="20"/>
        </w:rPr>
      </w:pPr>
      <w:r>
        <w:rPr>
          <w:rFonts w:ascii="Arial Black" w:hAnsi="Arial Black"/>
          <w:smallCaps/>
          <w:sz w:val="28"/>
          <w:szCs w:val="20"/>
        </w:rPr>
        <w:t>Regulamin pracy</w:t>
      </w:r>
    </w:p>
    <w:p w:rsidR="008C59BF" w:rsidRDefault="008C59BF" w:rsidP="008C59BF">
      <w:pPr>
        <w:spacing w:line="360" w:lineRule="auto"/>
        <w:jc w:val="center"/>
        <w:rPr>
          <w:rFonts w:ascii="Arial Black" w:hAnsi="Arial Black"/>
          <w:b/>
          <w:smallCaps/>
          <w:sz w:val="28"/>
          <w:szCs w:val="20"/>
        </w:rPr>
      </w:pPr>
      <w:r>
        <w:rPr>
          <w:rFonts w:ascii="Arial Black" w:hAnsi="Arial Black"/>
          <w:b/>
          <w:smallCaps/>
          <w:sz w:val="28"/>
          <w:szCs w:val="20"/>
        </w:rPr>
        <w:t xml:space="preserve">Szkoły podstawowej nr 33 </w:t>
      </w:r>
      <w:r>
        <w:rPr>
          <w:rFonts w:ascii="Arial Black" w:hAnsi="Arial Black"/>
          <w:b/>
          <w:smallCaps/>
          <w:sz w:val="28"/>
          <w:szCs w:val="20"/>
        </w:rPr>
        <w:br/>
        <w:t xml:space="preserve">im. </w:t>
      </w:r>
      <w:proofErr w:type="spellStart"/>
      <w:r>
        <w:rPr>
          <w:rFonts w:ascii="Arial Black" w:hAnsi="Arial Black"/>
          <w:b/>
          <w:smallCaps/>
          <w:sz w:val="28"/>
          <w:szCs w:val="20"/>
        </w:rPr>
        <w:t>stefana</w:t>
      </w:r>
      <w:proofErr w:type="spellEnd"/>
      <w:r>
        <w:rPr>
          <w:rFonts w:ascii="Arial Black" w:hAnsi="Arial Black"/>
          <w:b/>
          <w:smallCaps/>
          <w:sz w:val="28"/>
          <w:szCs w:val="20"/>
        </w:rPr>
        <w:t xml:space="preserve"> </w:t>
      </w:r>
      <w:proofErr w:type="spellStart"/>
      <w:r>
        <w:rPr>
          <w:rFonts w:ascii="Arial Black" w:hAnsi="Arial Black"/>
          <w:b/>
          <w:smallCaps/>
          <w:sz w:val="28"/>
          <w:szCs w:val="20"/>
        </w:rPr>
        <w:t>kopcińskiego</w:t>
      </w:r>
      <w:proofErr w:type="spellEnd"/>
      <w:r>
        <w:rPr>
          <w:rFonts w:ascii="Arial Black" w:hAnsi="Arial Black"/>
          <w:b/>
          <w:smallCaps/>
          <w:sz w:val="28"/>
          <w:szCs w:val="20"/>
        </w:rPr>
        <w:br/>
        <w:t xml:space="preserve">w Łodzi </w:t>
      </w:r>
    </w:p>
    <w:p w:rsidR="008C59BF" w:rsidRDefault="008C59BF" w:rsidP="008C59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Podstawa prawna:</w:t>
      </w:r>
    </w:p>
    <w:p w:rsidR="008C59BF" w:rsidRDefault="008C59BF" w:rsidP="008C59BF">
      <w:pPr>
        <w:pStyle w:val="Zawartotabeli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26 czerwca 1974 r. Kodeksu Pracy (Dz. U. z 2022 r. poz. 1510 ze zm.),</w:t>
      </w:r>
    </w:p>
    <w:p w:rsidR="008C59BF" w:rsidRDefault="008C59BF" w:rsidP="008C59BF">
      <w:pPr>
        <w:pStyle w:val="Zawartotabeli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26 stycznia 1982 r. Karta Nauczyciela (Dz. U. z 2021 r. poz. 1762 ze zm.),</w:t>
      </w:r>
    </w:p>
    <w:p w:rsidR="008C59BF" w:rsidRDefault="008C59BF" w:rsidP="008C59BF">
      <w:pPr>
        <w:pStyle w:val="Zawartotabeli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Pracy i Polityki Socjalnej z dnia 15 maja 1996 r. w sprawie sposobu usprawiedliwiania nieobecności w pracy oraz udzielania zwolnień od pracy (Dz. U. z 1996 r. nr 60 poz. 281 ze zm.),</w:t>
      </w:r>
    </w:p>
    <w:p w:rsidR="008C59BF" w:rsidRDefault="008C59BF" w:rsidP="008C59BF">
      <w:pPr>
        <w:pStyle w:val="Zawartotabeli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23 maja 1991 r. o związkach zawodowych (Dz. U. 1991 nr 55 poz. 234 ze zm.),</w:t>
      </w:r>
    </w:p>
    <w:p w:rsidR="008C59BF" w:rsidRDefault="008C59BF" w:rsidP="008C59BF">
      <w:pPr>
        <w:pStyle w:val="Zawartotabeli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26 października 1982 r. o wychowaniu w trzeźwości, przeciwdziałaniu alkoholizmowi (Dz. U. z 2021 r. poz. 1119 ze zm.),</w:t>
      </w:r>
    </w:p>
    <w:p w:rsidR="008C59BF" w:rsidRDefault="008C59BF" w:rsidP="008C59BF">
      <w:pPr>
        <w:pStyle w:val="Zawartotabeli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dodatkowy Nr 1 zawarty w dn. 09.06.2009 r. (obowiązujący od 01.07.2009 r.) oraz Protokół nr 2 z dnia 01.09.2022 (obowiązujący od 01.10.2022 r.) do Układu Ponadzakładowego Zbiorowego dla pracowników nie będących nauczycielami, zatrudnionych w szkołach i placówkach oświatowo – wychowawczych, prowadzonych przez miasto Łódź, zawarty w dn. 05.02.1997 r. i zarejestrowany w dn. 30.06.1997 r. </w:t>
      </w:r>
    </w:p>
    <w:p w:rsidR="008C59BF" w:rsidRDefault="008C59BF" w:rsidP="008C59BF">
      <w:pPr>
        <w:pStyle w:val="Zawartotabeli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numPr>
          <w:ilvl w:val="0"/>
          <w:numId w:val="1"/>
        </w:numPr>
        <w:tabs>
          <w:tab w:val="left" w:pos="3420"/>
        </w:tabs>
        <w:spacing w:line="36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PRZEPISY OGÓLNE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8C59BF" w:rsidRDefault="008C59BF" w:rsidP="008C59BF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ustala organizację i porządek pracy oraz związane z tym prawa i obowiązki pracodawcy i pracownika.</w:t>
      </w:r>
    </w:p>
    <w:p w:rsidR="008C59BF" w:rsidRDefault="008C59BF" w:rsidP="008C59BF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pracy określa w szczególności: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pracy,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pracy, (systemy i rozkłady czasu pracy), porę nocną,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sposoby i terminy usprawiedliwiania nieobecności,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sposoby potwierdzania obecności w pracy,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obowiązki dotyczące bezpieczeństwa i higieny pracy oraz ochrony przeciwpożarowej,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nagrody i kary związane z porządkiem pracy,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termin, miejsce i czas wypłaty wynagrodzenia,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urlopy, w tym urlop rodzicielski,</w:t>
      </w:r>
    </w:p>
    <w:p w:rsidR="008C59BF" w:rsidRDefault="008C59BF" w:rsidP="008C59BF">
      <w:pPr>
        <w:numPr>
          <w:ilvl w:val="2"/>
          <w:numId w:val="1"/>
        </w:numPr>
        <w:tabs>
          <w:tab w:val="num" w:pos="720"/>
        </w:tabs>
        <w:spacing w:line="360" w:lineRule="auto"/>
        <w:ind w:hanging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prowadzenia dokumentacji związanej ze stosunkiem pracy.</w:t>
      </w:r>
    </w:p>
    <w:p w:rsidR="008C59BF" w:rsidRDefault="008C59BF" w:rsidP="008C59B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8C59BF" w:rsidRDefault="008C59BF" w:rsidP="008C59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 regulaminu stosuje się do wszystkich pracowników, bez względu na rodzaj pracy i zajmowane stanowisko.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8C59BF" w:rsidRDefault="008C59BF" w:rsidP="008C59B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dopuszczeniem do pracy każdy pracownik jest zapoznawany z przepisami Regulaminu, a podpisane oświadczenie o zapoznaniu się z jego treścią jest dołączane do akt.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OBOWIĄZKI PRACOWNIKÓW I PRACODAWCY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Podstawowym obowiązkiem pracownika jest: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rzetelnie i efektywnie wykonywać pracę,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stosować się do poleceń przełożonych, które dotyczą pracy, jeżeli nie są one sprzeczne </w:t>
      </w:r>
      <w:r>
        <w:rPr>
          <w:rFonts w:ascii="Arial" w:hAnsi="Arial" w:cs="Arial"/>
          <w:sz w:val="20"/>
          <w:szCs w:val="20"/>
        </w:rPr>
        <w:br/>
        <w:t>z przepisami prawa lub umową o pracę,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czasu pracy ustalonego w Szkole, w tym punktualne rozpoczynanie i kończenie pracy,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wszelkich regulaminów, w tym pracy oraz ustalonego porządku,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przestrzegać przepisów bhp i ppoż., 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podnosić kwalifikacje zawodowe,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dbać o dobro Szkoły i jego mienie, zachowywać w tajemnicy informacje, których ujawnienie mogłoby narażać pracodawcę na szkodę, a w przypadku nauczyciela także tajemnicy posiedzeń rady pedagogicznej,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zasad współżycia społecznego,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dbać o czystość i porządek na stanowisku pracy oraz wokół niego,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rozwiązania stosunku pracy – rozliczyć się ze zobowiązań wobec szkoły przed ustaniem stosunku pracy,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okazywać lojalność w stosunku do pracodawcy i realizować politykę rozwoju Szkoły, w tym koncepcję pracy Szkoły,</w:t>
      </w:r>
    </w:p>
    <w:p w:rsidR="008C59BF" w:rsidRDefault="008C59BF" w:rsidP="008C59B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przeciwdziałać </w:t>
      </w:r>
      <w:proofErr w:type="spellStart"/>
      <w:r>
        <w:rPr>
          <w:rFonts w:ascii="Arial" w:hAnsi="Arial" w:cs="Arial"/>
          <w:sz w:val="20"/>
          <w:szCs w:val="20"/>
        </w:rPr>
        <w:t>mobbingowi</w:t>
      </w:r>
      <w:proofErr w:type="spellEnd"/>
      <w:r>
        <w:rPr>
          <w:rFonts w:ascii="Arial" w:hAnsi="Arial" w:cs="Arial"/>
          <w:sz w:val="20"/>
          <w:szCs w:val="20"/>
        </w:rPr>
        <w:t xml:space="preserve"> wśród współpracowników.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8C59BF" w:rsidRDefault="008C59BF" w:rsidP="008C59B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jest odpowiedzialny w szczególności za:</w:t>
      </w:r>
    </w:p>
    <w:p w:rsidR="008C59BF" w:rsidRDefault="008C59BF" w:rsidP="008C59B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dydaktyczny, wychowawczy i opiekuńczy poziom szkoły,</w:t>
      </w:r>
    </w:p>
    <w:p w:rsidR="008C59BF" w:rsidRDefault="008C59BF" w:rsidP="008C59B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realizację zadań zgodnie z uchwałami rady pedagogicznej, opiniami rady rodziców i samorządu uczniowskiego podjętymi w ramach ich kompetencji oraz decyzjami organów nadzorujących szkołę,</w:t>
      </w:r>
    </w:p>
    <w:p w:rsidR="008C59BF" w:rsidRDefault="008C59BF" w:rsidP="008C59B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tworzenie warunków do rozwijania samorządnej i samodzielnej pracy uczniów </w:t>
      </w:r>
      <w:r>
        <w:rPr>
          <w:rFonts w:ascii="Arial" w:hAnsi="Arial" w:cs="Arial"/>
          <w:sz w:val="20"/>
          <w:szCs w:val="20"/>
        </w:rPr>
        <w:br/>
        <w:t>i wychowanków.</w:t>
      </w:r>
    </w:p>
    <w:p w:rsidR="008C59BF" w:rsidRDefault="008C59BF" w:rsidP="008C59BF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Dyrektor powinien także: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zapewnić odpowiednie warunki organizacyjne do realizacji zadań dydaktycznych, wychowawczych i opiekuńczych,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organizować pracę w sposób zapewniający pełne i efektywne wykorzystanie czasu pracy, jak również osiąganie przez pracowników, przy wykorzystaniu ich uzdolnień i kwalifikacji, wysokiej wydajności i należytej jakości pracy,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zaznajamiać pracowników podejmujących pracę z zakresem ich obowiązków, sposobem wykonywania pracy na wyznaczonych stanowiskach pracy oraz ich podstawowymi uprawnieniami, ryzykiem zawodowym,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zapewnić bezpieczne i higieniczne warunki pracy oraz prowadzić systematyczne szkolenia pracowników w zakresie bezpieczeństwa i higieny pracy,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stosować sprawiedliwe i obiektywne kryteria oceny pracowników oraz wyników ich pracy,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kierować pracowników na wstępne, okresowe i profilaktyczne badania lekarskie i pokrywać koszty tych badań,</w:t>
      </w:r>
    </w:p>
    <w:p w:rsidR="008C59BF" w:rsidRDefault="008C59BF" w:rsidP="008C59B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zapewnić pracownikom przydział pracy zgodny z treścią zawartej umowy o pracę,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wyposażyć pracowników w niezbędne materiały i środki ochrony indywidualnej zgodnie </w:t>
      </w:r>
      <w:r>
        <w:rPr>
          <w:rFonts w:ascii="Arial" w:hAnsi="Arial" w:cs="Arial"/>
          <w:sz w:val="20"/>
          <w:szCs w:val="20"/>
        </w:rPr>
        <w:br/>
        <w:t>z tabelą (załącznik nr 2 do Regulaminu) do wykonywania pracy na stanowisku,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organizować pracę w sposób zapewniający pełne wykorzystanie czasu pracy i wysoką wydajność,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terminowo i prawidłowo wypłacać wynagrodzenie, prowadzić dokumentację wynagrodzeń </w:t>
      </w:r>
      <w:r>
        <w:rPr>
          <w:rFonts w:ascii="Arial" w:hAnsi="Arial" w:cs="Arial"/>
          <w:sz w:val="20"/>
          <w:szCs w:val="20"/>
        </w:rPr>
        <w:br/>
        <w:t>i udostępniać ja na życzenie pracownika,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ułatwić pracownikom podnoszenie kwalifikacji zawodowych i stwarzać warunki do awansu zawodowego nauczycieli,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zaspokajać w miarę potrzeb oraz posiadanych środków socjalnych potrzeby pracowników oraz dbać o ochronę ich zdrowia,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wydać pracownikom świadectwo pracy w przypadku rozwiązania </w:t>
      </w:r>
      <w:r>
        <w:rPr>
          <w:rFonts w:ascii="Arial" w:hAnsi="Arial" w:cs="Arial"/>
          <w:sz w:val="20"/>
          <w:szCs w:val="20"/>
        </w:rPr>
        <w:br/>
        <w:t>lub wygaśnięcia stosunku pracy,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prowadzić oraz należycie przechowywać akta osobowe pracowników, 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przetwarzać dane osobowe pracowników, uczniów zgodnie z przepisami o ochronie danych osobowych,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stwarzać klimat współpracy i wpływać na kształtowanie właściwych zasad współżycia społecznego,</w:t>
      </w:r>
    </w:p>
    <w:p w:rsidR="008C59BF" w:rsidRDefault="008C59BF" w:rsidP="008C59B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przeciwdziałać </w:t>
      </w:r>
      <w:proofErr w:type="spellStart"/>
      <w:r>
        <w:rPr>
          <w:rFonts w:ascii="Arial" w:hAnsi="Arial" w:cs="Arial"/>
          <w:sz w:val="20"/>
          <w:szCs w:val="20"/>
        </w:rPr>
        <w:t>mobbingowi</w:t>
      </w:r>
      <w:proofErr w:type="spellEnd"/>
      <w:r>
        <w:rPr>
          <w:rFonts w:ascii="Arial" w:hAnsi="Arial" w:cs="Arial"/>
          <w:sz w:val="20"/>
          <w:szCs w:val="20"/>
        </w:rPr>
        <w:t xml:space="preserve"> w pracy i podejmować przeciwdziałania dyskryminacji </w:t>
      </w:r>
      <w:r>
        <w:rPr>
          <w:rFonts w:ascii="Arial" w:hAnsi="Arial" w:cs="Arial"/>
          <w:sz w:val="20"/>
          <w:szCs w:val="20"/>
        </w:rPr>
        <w:br/>
        <w:t xml:space="preserve">w zatrudnieniu, w szczególności ze względu na płeć, wiek, niepełnosprawność, rasę, religię, narodowość, przekonania polityczne, przynależność związkową, pochodzenie etniczne, </w:t>
      </w:r>
      <w:r>
        <w:rPr>
          <w:rFonts w:ascii="Arial" w:hAnsi="Arial" w:cs="Arial"/>
          <w:sz w:val="20"/>
          <w:szCs w:val="20"/>
        </w:rPr>
        <w:lastRenderedPageBreak/>
        <w:t>wyznanie, orientację seksualną, a także na zatrudnienie na czas określony lub nieokreślony albo w pełnym lub niepełnym wymiarze czasu pracy.</w:t>
      </w:r>
    </w:p>
    <w:p w:rsidR="008C59BF" w:rsidRDefault="008C59BF" w:rsidP="008C59B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przeciwdziałania </w:t>
      </w:r>
      <w:proofErr w:type="spellStart"/>
      <w:r>
        <w:rPr>
          <w:rFonts w:ascii="Arial" w:hAnsi="Arial" w:cs="Arial"/>
          <w:sz w:val="20"/>
          <w:szCs w:val="20"/>
        </w:rPr>
        <w:t>mobbingowi</w:t>
      </w:r>
      <w:proofErr w:type="spellEnd"/>
      <w:r>
        <w:rPr>
          <w:rFonts w:ascii="Arial" w:hAnsi="Arial" w:cs="Arial"/>
          <w:sz w:val="20"/>
          <w:szCs w:val="20"/>
        </w:rPr>
        <w:t xml:space="preserve"> i równouprawnieniu znajdują się </w:t>
      </w:r>
      <w:r>
        <w:rPr>
          <w:rFonts w:ascii="Arial" w:hAnsi="Arial" w:cs="Arial"/>
          <w:sz w:val="20"/>
          <w:szCs w:val="20"/>
        </w:rPr>
        <w:br/>
        <w:t>w oświadczeniu składanym przez pracowników i dołączanym do teczki akt osobowych.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3"/>
        <w:numPr>
          <w:ilvl w:val="2"/>
          <w:numId w:val="9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</w:t>
      </w:r>
    </w:p>
    <w:p w:rsidR="008C59BF" w:rsidRDefault="008C59BF" w:rsidP="008C59BF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8C59BF" w:rsidRDefault="008C59BF" w:rsidP="008C59B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– to czas, w którym pracownik pozostaje do dyspozycji pracodawcy w zakładzie pracy lub w innym miejscu wyznaczonym do wykonywania pracy.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Czas pracy w pełnym wymiarze wynosi:</w:t>
      </w:r>
    </w:p>
    <w:p w:rsidR="008C59BF" w:rsidRDefault="008C59BF" w:rsidP="008C59B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nauczycieli nie więcej niż 40 godzin tygodniowo, w tym liczba godzin zajęć dydaktycznych, wychowawczych i opiekuńczych ustalona w art. 42, ust. 3 lub ust. 2a i 4a Karty Nauczyciela,</w:t>
      </w:r>
    </w:p>
    <w:p w:rsidR="008C59BF" w:rsidRDefault="008C59BF" w:rsidP="008C59B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pracowników niebędących nauczycielami czas pracy nie może przekraczać 8 godzin </w:t>
      </w:r>
      <w:r>
        <w:rPr>
          <w:rFonts w:ascii="Arial" w:hAnsi="Arial" w:cs="Arial"/>
          <w:sz w:val="20"/>
          <w:szCs w:val="20"/>
        </w:rPr>
        <w:br/>
        <w:t>na dobę, i przeciętnie 40 godzin w pięciodniowym tygodniu pracy w przyjętym okresie rozliczeniowym 1 miesiąc.</w:t>
      </w:r>
    </w:p>
    <w:p w:rsidR="008C59BF" w:rsidRDefault="008C59BF" w:rsidP="008C59BF">
      <w:pPr>
        <w:numPr>
          <w:ilvl w:val="1"/>
          <w:numId w:val="9"/>
        </w:numPr>
        <w:tabs>
          <w:tab w:val="num" w:pos="360"/>
        </w:tabs>
        <w:spacing w:line="36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wykonywana ponad wymiar określona w:</w:t>
      </w:r>
    </w:p>
    <w:p w:rsidR="008C59BF" w:rsidRDefault="008C59BF" w:rsidP="008C59BF">
      <w:pPr>
        <w:numPr>
          <w:ilvl w:val="0"/>
          <w:numId w:val="12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 1, pkt. 1 stanowi pracę w godzinach ponadwymiarowych,</w:t>
      </w:r>
    </w:p>
    <w:p w:rsidR="008C59BF" w:rsidRDefault="008C59BF" w:rsidP="008C59BF">
      <w:pPr>
        <w:numPr>
          <w:ilvl w:val="0"/>
          <w:numId w:val="12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 1, pkt. 2 stanowi pracę w godzinach nadliczbowych.</w:t>
      </w:r>
    </w:p>
    <w:p w:rsidR="008C59BF" w:rsidRDefault="008C59BF" w:rsidP="008C59B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Czas pracy dla pracowników niepedagogicznych określony jest w załączniku nr 1.</w:t>
      </w:r>
    </w:p>
    <w:p w:rsidR="008C59BF" w:rsidRDefault="008C59BF" w:rsidP="008C59B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indywidualnych przypadkach, podyktowanych potrzebami zakładu pracy, pracodawca może   ustalić inne godziny pracy pracownika niebędącego nauczycielem.</w:t>
      </w:r>
    </w:p>
    <w:p w:rsidR="008C59BF" w:rsidRDefault="008C59BF" w:rsidP="008C59B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Pora nocna obejmuje godziny pomiędzy godz. 22.00 a 6.00 rano.</w:t>
      </w:r>
    </w:p>
    <w:p w:rsidR="008C59BF" w:rsidRDefault="008C59BF" w:rsidP="008C59B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Pracownikom, których dobowy wymiar czasu pracy wynosi co najmniej 6 godzin, przysługuje </w:t>
      </w:r>
      <w:r>
        <w:rPr>
          <w:rFonts w:ascii="Arial" w:hAnsi="Arial" w:cs="Arial"/>
          <w:sz w:val="20"/>
          <w:szCs w:val="20"/>
        </w:rPr>
        <w:br/>
        <w:t>15-minutowa przerwa w pracy na spożycie posiłku, wliczana do czasu pracy.</w:t>
      </w: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both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8C59BF" w:rsidRDefault="008C59BF" w:rsidP="008C59BF">
      <w:pPr>
        <w:numPr>
          <w:ilvl w:val="1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prowadzi dla pracowników niepedagogicznych ewidencję czasu pracy w celu prawidłowego ustalenia ich wynagrodzenia i innych świadczeń związanych z pracą, uwzględniając m.in. godziny rozpoczęcia i zakończenia pracy, pracę w porze nocnej i w godzinach nadliczbowych oraz przerw w pracy.</w:t>
      </w:r>
    </w:p>
    <w:p w:rsidR="008C59BF" w:rsidRDefault="008C59BF" w:rsidP="008C59BF">
      <w:pPr>
        <w:numPr>
          <w:ilvl w:val="1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udostępnia ewidencję czasu pracy pracownikowi na żądanie pracownika.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8C59BF" w:rsidRDefault="008C59BF" w:rsidP="008C59BF">
      <w:pPr>
        <w:pStyle w:val="Tekstpodstawowywcity"/>
        <w:numPr>
          <w:ilvl w:val="0"/>
          <w:numId w:val="13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może dla niektórych pracowników zmienić, ustalony w regulaminie, wymiar i rozkład czasu pracy.</w:t>
      </w:r>
    </w:p>
    <w:p w:rsidR="008C59BF" w:rsidRDefault="008C59BF" w:rsidP="008C59BF">
      <w:pPr>
        <w:tabs>
          <w:tab w:val="left" w:pos="36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8C59BF" w:rsidRDefault="008C59BF" w:rsidP="008C59BF">
      <w:pPr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Obecność w pracy pracownik niepedagogiczny potwierdza osobiście podpisem na liście obecności bezpośrednio po przyjściu do Szkoły.</w:t>
      </w:r>
    </w:p>
    <w:p w:rsidR="008C59BF" w:rsidRDefault="008C59BF" w:rsidP="008C59BF">
      <w:pPr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obecności znajduje się w pomieszczeniu socjalnym pracowników obsługi na parterze.</w:t>
      </w:r>
    </w:p>
    <w:p w:rsidR="008C59BF" w:rsidRDefault="008C59BF" w:rsidP="008C59BF">
      <w:pPr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potwierdza obecność w pracy odpowiednim wpisem do dziennika elektronicznego </w:t>
      </w:r>
      <w:proofErr w:type="spellStart"/>
      <w:r>
        <w:rPr>
          <w:rFonts w:ascii="Arial" w:hAnsi="Arial" w:cs="Arial"/>
          <w:sz w:val="20"/>
          <w:szCs w:val="20"/>
        </w:rPr>
        <w:t>Librus</w:t>
      </w:r>
      <w:proofErr w:type="spellEnd"/>
      <w:r>
        <w:rPr>
          <w:rFonts w:ascii="Arial" w:hAnsi="Arial" w:cs="Arial"/>
          <w:sz w:val="20"/>
          <w:szCs w:val="20"/>
        </w:rPr>
        <w:t xml:space="preserve">   oraz na liście obecności w pokoju nauczycielskim.</w:t>
      </w:r>
    </w:p>
    <w:p w:rsidR="008C59BF" w:rsidRDefault="008C59BF" w:rsidP="008C59BF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8C59BF" w:rsidRDefault="008C59BF" w:rsidP="008C59BF">
      <w:pPr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czas pracy określa zakres obowiązków pracownika.</w:t>
      </w:r>
    </w:p>
    <w:p w:rsidR="008C59BF" w:rsidRDefault="008C59BF" w:rsidP="008C59BF">
      <w:pPr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rozpoczyna i kończy zajęcia dydaktyczne, wychowawcze i opiekuńcze zgodnie </w:t>
      </w:r>
      <w:r>
        <w:rPr>
          <w:rFonts w:ascii="Arial" w:hAnsi="Arial" w:cs="Arial"/>
          <w:sz w:val="20"/>
          <w:szCs w:val="20"/>
        </w:rPr>
        <w:br/>
        <w:t>z tygodniowym rozkładem zajęć. Pozostałe czynności i zajęcia związane z przydziałem zadań, nauczyciel realizuje w czasie określonym indywidualnie.</w:t>
      </w: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8C59BF" w:rsidRDefault="008C59BF" w:rsidP="008C59BF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 przez cały czas pracy obowiązany jest przebywać na swoim stanowisku pracy. </w:t>
      </w:r>
    </w:p>
    <w:p w:rsidR="008C59BF" w:rsidRDefault="008C59BF" w:rsidP="008C59BF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Opuszczenie stanowiska pracy lub zakładu pracy wymaga uzyskania uprzedniej zgody przełożonego. Samowolne opuszczenie stanowiska w czasie godzin pracy lub przed </w:t>
      </w:r>
      <w:r>
        <w:rPr>
          <w:rFonts w:ascii="Arial" w:hAnsi="Arial" w:cs="Arial"/>
          <w:sz w:val="20"/>
          <w:szCs w:val="20"/>
        </w:rPr>
        <w:br/>
        <w:t xml:space="preserve">ich zakończeniem jest zabronione. </w:t>
      </w:r>
    </w:p>
    <w:p w:rsidR="008C59BF" w:rsidRDefault="008C59BF" w:rsidP="008C59BF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Niedopuszczalna jest zmiana stanowiska pracy i wyznaczonych godzin pracy bez zgody przełożonego.</w:t>
      </w:r>
    </w:p>
    <w:p w:rsidR="008C59BF" w:rsidRDefault="008C59BF" w:rsidP="008C59BF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Dyżury nauczycieli odbywają się według opracowanego harmonogramu i nie mogą być zmieniane bez zgody przełożonego.</w:t>
      </w:r>
    </w:p>
    <w:p w:rsidR="008C59BF" w:rsidRDefault="008C59BF" w:rsidP="008C59BF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Wyjście poza teren Szkoły może nastąpić za zgodą pracodawcy lub osoby przez niego upoważnionej z dokonaniem wpisu w ewidencji wyjść w godzinach służbowych.</w:t>
      </w:r>
    </w:p>
    <w:p w:rsidR="008C59BF" w:rsidRDefault="008C59BF" w:rsidP="008C59BF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Przebywanie w Szkole poza godzinami pracy jest dopuszczalne jedynie za zgodą przełożonego.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ind w:hanging="1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8C59BF" w:rsidRDefault="008C59BF" w:rsidP="008C59BF">
      <w:pPr>
        <w:pStyle w:val="Tekstpodstawowywcity"/>
        <w:numPr>
          <w:ilvl w:val="0"/>
          <w:numId w:val="17"/>
        </w:numPr>
        <w:tabs>
          <w:tab w:val="clear" w:pos="0"/>
          <w:tab w:val="left" w:pos="708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pracownik po zakończeniu pracy jest zobowiązany uporządkować swoje stanowisko pracy oraz zabezpieczyć powierzone mu narzędzia, maszyny, sprzęt, pomoce dydaktyczne, dokumenty, pieczęcie itp.</w:t>
      </w:r>
    </w:p>
    <w:p w:rsidR="008C59BF" w:rsidRDefault="008C59BF" w:rsidP="008C59BF">
      <w:pPr>
        <w:numPr>
          <w:ilvl w:val="0"/>
          <w:numId w:val="17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(lub opiekun pracowni dydaktycznej) opuszczający pomieszczenie jako ostatni obowiązany jest:</w:t>
      </w:r>
    </w:p>
    <w:p w:rsidR="008C59BF" w:rsidRDefault="008C59BF" w:rsidP="008C59BF">
      <w:pPr>
        <w:numPr>
          <w:ilvl w:val="1"/>
          <w:numId w:val="17"/>
        </w:numPr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sprawdzić i zabezpieczyć wszelkie urządzenia elektroniczne i elektryczne,</w:t>
      </w:r>
    </w:p>
    <w:p w:rsidR="008C59BF" w:rsidRDefault="008C59BF" w:rsidP="008C59BF">
      <w:pPr>
        <w:numPr>
          <w:ilvl w:val="1"/>
          <w:numId w:val="17"/>
        </w:numPr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zabezpieczyć swoje i uczniowskie stanowiska pracy,</w:t>
      </w:r>
    </w:p>
    <w:p w:rsidR="008C59BF" w:rsidRDefault="008C59BF" w:rsidP="008C59BF">
      <w:pPr>
        <w:numPr>
          <w:ilvl w:val="1"/>
          <w:numId w:val="17"/>
        </w:numPr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zamknąć wszystkie drzwi, okna, krany wodne, gazowe itp.,</w:t>
      </w:r>
    </w:p>
    <w:p w:rsidR="008C59BF" w:rsidRDefault="008C59BF" w:rsidP="008C59BF">
      <w:pPr>
        <w:numPr>
          <w:ilvl w:val="1"/>
          <w:numId w:val="17"/>
        </w:numPr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przekazać klucze do pomieszczenia, w którym pracuje oraz dokumentację prowadzenia zajęć, zgodnie z przyjętymi zasadami.</w:t>
      </w:r>
    </w:p>
    <w:p w:rsidR="008C59BF" w:rsidRDefault="008C59BF" w:rsidP="008C59BF">
      <w:pPr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URLOPY I ZWOLNIENIA OD PRACY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Urlopu wypoczynkowego udziela się zgodnie z planem urlopów lub ustala jego termin </w:t>
      </w:r>
      <w:r>
        <w:rPr>
          <w:rFonts w:ascii="Arial" w:hAnsi="Arial" w:cs="Arial"/>
          <w:sz w:val="20"/>
          <w:szCs w:val="20"/>
        </w:rPr>
        <w:br/>
        <w:t xml:space="preserve">w porozumieniu z pracownikiem. Plan urlopów ustala się biorąc pod uwagę wnioski pracowników i potrzeby wynikające z konieczności zapewnienia normalnego toku pracy. 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 może rozpocząć urlop wyłącznie po uzyskaniu pisemnej zgody pracodawcy </w:t>
      </w:r>
      <w:r>
        <w:rPr>
          <w:rFonts w:ascii="Arial" w:hAnsi="Arial" w:cs="Arial"/>
          <w:sz w:val="20"/>
          <w:szCs w:val="20"/>
        </w:rPr>
        <w:br/>
        <w:t>na wniosku o udzielenie urlopu wypoczynkowego.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Pracodawca udziela na żądanie pracownika w terminie przez niego wskazanym nie więcej </w:t>
      </w:r>
      <w:r>
        <w:rPr>
          <w:rFonts w:ascii="Arial" w:hAnsi="Arial" w:cs="Arial"/>
          <w:sz w:val="20"/>
          <w:szCs w:val="20"/>
        </w:rPr>
        <w:br/>
        <w:t>niż 4 dni urlopu w każdym roku kalendarzowym wliczanym do dni urlopu wypoczynkowego.</w:t>
      </w:r>
    </w:p>
    <w:p w:rsidR="008C59BF" w:rsidRDefault="008C59BF" w:rsidP="008C59B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może odmówić udzielenia urlopu na żądanie w przypadkach:</w:t>
      </w:r>
    </w:p>
    <w:p w:rsidR="008C59BF" w:rsidRDefault="008C59BF" w:rsidP="008C59BF">
      <w:pPr>
        <w:pStyle w:val="NormalnyWeb"/>
        <w:numPr>
          <w:ilvl w:val="3"/>
          <w:numId w:val="17"/>
        </w:numPr>
        <w:shd w:val="clear" w:color="auto" w:fill="FFFFFF"/>
        <w:spacing w:before="0" w:beforeAutospacing="0" w:after="0" w:afterAutospacing="0"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ważnej, wcześniej nieprzewidzianej sytuacji, lub gdy zagrożone jest dobro lub mienie Szkoły (np. braki kadrowe w okresie chorobowym lub urlopowym), kiedy nieobecność kolejnego pracownika zagroziłaby porządkowi pracy Szkoły,</w:t>
      </w:r>
    </w:p>
    <w:p w:rsidR="008C59BF" w:rsidRDefault="008C59BF" w:rsidP="008C59BF">
      <w:pPr>
        <w:pStyle w:val="NormalnyWeb"/>
        <w:numPr>
          <w:ilvl w:val="3"/>
          <w:numId w:val="17"/>
        </w:numPr>
        <w:shd w:val="clear" w:color="auto" w:fill="FFFFFF"/>
        <w:spacing w:before="0" w:beforeAutospacing="0" w:after="0" w:afterAutospacing="0"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pracownik wykorzystał już limit 4 dni lub cały urlop wypoczynkowy, </w:t>
      </w:r>
    </w:p>
    <w:p w:rsidR="008C59BF" w:rsidRDefault="008C59BF" w:rsidP="008C59BF">
      <w:pPr>
        <w:pStyle w:val="NormalnyWeb"/>
        <w:numPr>
          <w:ilvl w:val="3"/>
          <w:numId w:val="17"/>
        </w:numPr>
        <w:shd w:val="clear" w:color="auto" w:fill="FFFFFF"/>
        <w:spacing w:before="0" w:beforeAutospacing="0" w:after="0" w:afterAutospacing="0"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pracownik nie nabył jeszcze prawa do urlopu na żądanie (okres jego zatrudnienia jest zbyt krótki).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Urlopu niewykorzystanego zgodnie z planem urlopów pracownikom udziela się najpóźniej </w:t>
      </w:r>
      <w:r>
        <w:rPr>
          <w:rFonts w:ascii="Arial" w:hAnsi="Arial" w:cs="Arial"/>
          <w:sz w:val="20"/>
          <w:szCs w:val="20"/>
        </w:rPr>
        <w:br/>
        <w:t>do końca września następnego roku.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czas urlopu pracownikowi przysługuje wynagrodzenie jakie by otrzymał, gdyby w tym czasie pracował zgodnie z Art. 172 KP.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wypowiedzenia stosunku pracy (bez względu na to, która strona złoży wypowiedzenie) pracownik powinien wykorzystać urlop wypoczynkowy w okresie wypowiedzenia, jeśli pracodawca w tym okresie mu go udzieli.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Nauczycielowi szkoły feryjnej przysługuje prawo do urlopu wypoczynkowego w okresie ferii zimowych i letnich.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Pracownikom niebędącym nauczycielami przysługują dwa progi wymiaru urlopu:</w:t>
      </w:r>
    </w:p>
    <w:p w:rsidR="008C59BF" w:rsidRDefault="008C59BF" w:rsidP="008C59BF">
      <w:pPr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dni – przy zatrudnieniu krócej niż 10 lat,</w:t>
      </w:r>
    </w:p>
    <w:p w:rsidR="008C59BF" w:rsidRDefault="008C59BF" w:rsidP="008C59BF">
      <w:pPr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dni – przy co najmniej 10-letnim zatrudnieniu.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podejmujący pierwszą pracę uzyskują prawo do pierwszego urlopu:</w:t>
      </w:r>
    </w:p>
    <w:p w:rsidR="008C59BF" w:rsidRDefault="008C59BF" w:rsidP="008C59BF">
      <w:pPr>
        <w:numPr>
          <w:ilvl w:val="2"/>
          <w:numId w:val="20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upływem każdego miesiąca zatrudnienia w wymiarze 1/12 wymiaru przysługującego po przepracowaniu roku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pracowników niebędących nauczycielami urlopu udziela się w dni, które są dla pracownika dniami pracy, zgodnie z obowiązującym go rozkładem czasu pracy, w wymiarze godzinowym, odpowiadającym dobowemu wymiarowi czasu pracownika w danym dniu, przyjmując zasadę, że jeden dzień urlopu odpowiada 8 godzinom pracy.</w:t>
      </w:r>
    </w:p>
    <w:p w:rsidR="008C59BF" w:rsidRDefault="008C59BF" w:rsidP="008C59B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Dla osób pracujących w niepełnym etacie – wymiar urlopu ustala się proporcjonalnie </w:t>
      </w:r>
      <w:r>
        <w:rPr>
          <w:rFonts w:ascii="Arial" w:hAnsi="Arial" w:cs="Arial"/>
          <w:sz w:val="20"/>
          <w:szCs w:val="20"/>
        </w:rPr>
        <w:br/>
        <w:t>do wymiaru czasu.</w:t>
      </w:r>
    </w:p>
    <w:p w:rsidR="008C59BF" w:rsidRDefault="008C59BF" w:rsidP="008C59BF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8C59BF" w:rsidRDefault="008C59BF" w:rsidP="008C59BF">
      <w:pPr>
        <w:numPr>
          <w:ilvl w:val="0"/>
          <w:numId w:val="2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Pracownikowi na jego pisemny wniosek może być udzielony urlop bezpłatny na zasadach określonych odrębnymi przepisami zgodnie z art. 174 Kodeksu Pracy.</w:t>
      </w: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:rsidR="008C59BF" w:rsidRDefault="008C59BF" w:rsidP="008C59BF">
      <w:pPr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Nauczycielowi zatrudnionemu w pełnym wymiarze zajęć na czas nieokreślony, </w:t>
      </w:r>
      <w:r>
        <w:rPr>
          <w:rFonts w:ascii="Arial" w:hAnsi="Arial" w:cs="Arial"/>
          <w:sz w:val="20"/>
          <w:szCs w:val="20"/>
        </w:rPr>
        <w:br/>
        <w:t>po przepracowaniu co najmniej 7 lat przysługuje urlop dla poratowania zdrowia w wymiarze nieprzekraczającym jednorazowo 1 roku.</w:t>
      </w:r>
    </w:p>
    <w:p w:rsidR="008C59BF" w:rsidRDefault="008C59BF" w:rsidP="008C59BF">
      <w:pPr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udzielenia urlopu stanowi orzeczenie lekarza medycyny pracy .</w:t>
      </w:r>
    </w:p>
    <w:p w:rsidR="008C59BF" w:rsidRDefault="008C59BF" w:rsidP="008C59BF">
      <w:pPr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Łączny wymiar urlopu dla poratowania zdrowia nie może przekraczać 3 lat w okresie całego zatrudnienia.</w:t>
      </w:r>
    </w:p>
    <w:p w:rsidR="008C59BF" w:rsidRDefault="008C59BF" w:rsidP="008C59BF">
      <w:pPr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Urlopu rodzicielskiego pracownikom pracodawca udziela w oparciu o przepisy Kodeksu Pracy, </w:t>
      </w:r>
      <w:r>
        <w:rPr>
          <w:rFonts w:ascii="Arial" w:hAnsi="Arial" w:cs="Arial"/>
          <w:sz w:val="20"/>
          <w:szCs w:val="20"/>
        </w:rPr>
        <w:br/>
        <w:t>na pisemne podanie pracownika.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17</w:t>
      </w:r>
    </w:p>
    <w:p w:rsidR="008C59BF" w:rsidRDefault="008C59BF" w:rsidP="008C59BF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Pracodawca jest obowiązany zwolnić pracownika od pracy, jeżeli obowiązek ten wynika                        z Kodeksu Pracy lub innych przepisów prawa.  </w:t>
      </w:r>
    </w:p>
    <w:p w:rsidR="008C59BF" w:rsidRDefault="008C59BF" w:rsidP="008C59BF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szczególności pracodawca obowiązany jest zwolnić od pracy pracownika na czas niezbędny do załatwienia sprawy w przypadku:</w:t>
      </w:r>
    </w:p>
    <w:p w:rsidR="008C59BF" w:rsidRDefault="008C59BF" w:rsidP="008C59BF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wezwania organu administracji rządowej, samorządu terytorialnego, sądu, prokuratury, policji lub organu prowadzącego postępowanie w sprawach o wykroczenia, </w:t>
      </w:r>
    </w:p>
    <w:p w:rsidR="008C59BF" w:rsidRDefault="008C59BF" w:rsidP="008C59BF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wezwania w celu wykonania czynności biegłego, nie więcej niż 6 dni w roku kalendarzowym, </w:t>
      </w:r>
    </w:p>
    <w:p w:rsidR="008C59BF" w:rsidRDefault="008C59BF" w:rsidP="008C59BF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przeprowadzania obowiązkowych badań lekarskich i szczepień ochronnych przewidzianych przepisami o zwalczaniu chorób zakaźnych, o zwalczaniu gruźlicy i chorób wenerycznych, </w:t>
      </w:r>
    </w:p>
    <w:p w:rsidR="008C59BF" w:rsidRDefault="008C59BF" w:rsidP="008C59BF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wezwania w charakterze świadka w postępowaniu kontrolnym prowadzonym przez Najwyższą  Izbę Kontroli.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:rsidR="008C59BF" w:rsidRDefault="008C59BF" w:rsidP="008C59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Pracodawca obowiązany jest zwolnić pracownika od pracy, na jego pisemny wniosek </w:t>
      </w:r>
      <w:r>
        <w:rPr>
          <w:rFonts w:ascii="Arial" w:hAnsi="Arial" w:cs="Arial"/>
          <w:sz w:val="20"/>
          <w:szCs w:val="20"/>
        </w:rPr>
        <w:br/>
        <w:t>o udzielenie urlopu okolicznościowego, na czas obejmujący:</w:t>
      </w:r>
    </w:p>
    <w:p w:rsidR="008C59BF" w:rsidRDefault="008C59BF" w:rsidP="008C59BF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dni – w razie ślubu pracownika lub urodzenia się jego dziecka albo zgonu i pogrzebu małżonka pracownika lub jego dziecka, ojca, matki, ojczyma lub macochy, </w:t>
      </w:r>
    </w:p>
    <w:p w:rsidR="008C59BF" w:rsidRDefault="008C59BF" w:rsidP="008C59BF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dzień – w razie ślubu dziecka pracownika albo zgonu i pogrzebu jego siostry, brata, teściowej, teścia, babki, dziadka, a także innej osoby pozostającej na utrzymaniu pracownika lub pod jego bezpośrednią opieką.</w:t>
      </w:r>
    </w:p>
    <w:p w:rsidR="008C59BF" w:rsidRDefault="008C59BF" w:rsidP="008C59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wyjścia w godzinach pracy pracowników administracyjnych i obsługowych </w:t>
      </w:r>
      <w:r>
        <w:rPr>
          <w:rFonts w:ascii="Arial" w:hAnsi="Arial" w:cs="Arial"/>
          <w:sz w:val="20"/>
          <w:szCs w:val="20"/>
        </w:rPr>
        <w:br/>
        <w:t>są ewidencjonowane w ewidencji wyjść w godzinach służbowych.</w:t>
      </w:r>
    </w:p>
    <w:p w:rsidR="008C59BF" w:rsidRDefault="008C59BF" w:rsidP="008C59BF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Wyjścia pracowników w godzinach pracy bez przestrzegania ustaleń zawartych powyżej </w:t>
      </w:r>
      <w:r>
        <w:rPr>
          <w:rFonts w:ascii="Arial" w:hAnsi="Arial" w:cs="Arial"/>
          <w:sz w:val="20"/>
          <w:szCs w:val="20"/>
        </w:rPr>
        <w:br/>
        <w:t>są niedopuszczalne i podlegają odpowiedzialności porządkowej przewidzianej w Kodeksie Pracy.</w:t>
      </w:r>
    </w:p>
    <w:p w:rsidR="008C59BF" w:rsidRDefault="008C59BF" w:rsidP="008C59BF">
      <w:p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19</w:t>
      </w:r>
    </w:p>
    <w:p w:rsidR="008C59BF" w:rsidRDefault="008C59BF" w:rsidP="008C59BF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Pracownikowi wychowującemu przynajmniej 1 dziecko w wieku do 14 lat przysługuje w ciągu roku zwolnienie od pracy na dwa dni z zachowaniem prawa do wynagrodzenia. Pracownik zobowiązany jest wypełnić wniosek o udzielenie opieki nad dzieckiem.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720"/>
        </w:tabs>
        <w:spacing w:line="360" w:lineRule="auto"/>
        <w:ind w:left="720" w:hanging="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20</w:t>
      </w:r>
    </w:p>
    <w:p w:rsidR="008C59BF" w:rsidRDefault="008C59BF" w:rsidP="008C5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Dowodami usprawiedliwiającymi nieobecność w pracy są:</w:t>
      </w:r>
    </w:p>
    <w:p w:rsidR="008C59BF" w:rsidRDefault="008C59BF" w:rsidP="008C59B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lekarskie o czasowej niezdolności do pracy,</w:t>
      </w:r>
    </w:p>
    <w:p w:rsidR="008C59BF" w:rsidRDefault="008C59BF" w:rsidP="008C59B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właściwego państwowego inspektora sanitarnego – w razie odosobnienia pracownika,</w:t>
      </w:r>
    </w:p>
    <w:p w:rsidR="008C59BF" w:rsidRDefault="008C59BF" w:rsidP="008C59B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pracownika – w razie zaistnienia okoliczności uzasadniających konieczność sprawowania przez pracownika osobistej opieki nad zdrowym dzieckiem do lat 8 z powodu nieprzewidzianego zamknięcia żłobka, przedszkola lub szkoły, do której dziecko uczęszcza,</w:t>
      </w:r>
    </w:p>
    <w:p w:rsidR="008C59BF" w:rsidRDefault="008C59BF" w:rsidP="008C59B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imienne wezwanie pracownika do osobistego stawienia się, wystosowane przez organ właściwy w sprawach powszechnego obowiązku obrony, organ administracji rządowej, samorządowej, sąd, prokuraturę, policję, organ prowadzący postępowanie w sprawach </w:t>
      </w:r>
      <w:r>
        <w:rPr>
          <w:rFonts w:ascii="Arial" w:hAnsi="Arial" w:cs="Arial"/>
          <w:sz w:val="20"/>
          <w:szCs w:val="20"/>
        </w:rPr>
        <w:br/>
        <w:t>o wykroczenia - w charakterze strony lub świadka, zawierające adnotację potwierdzającą stawienie się pracownika na wezwanie.</w:t>
      </w:r>
    </w:p>
    <w:p w:rsidR="008C59BF" w:rsidRDefault="008C59BF" w:rsidP="008C59BF">
      <w:pPr>
        <w:tabs>
          <w:tab w:val="left" w:pos="1800"/>
        </w:tabs>
        <w:spacing w:line="360" w:lineRule="auto"/>
        <w:ind w:left="1980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tabs>
          <w:tab w:val="left" w:pos="1800"/>
        </w:tabs>
        <w:spacing w:line="360" w:lineRule="auto"/>
        <w:ind w:left="1980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BEZPIECZEŃSTWO I HIGIENA PRACY, OCHRONA PRZECIWPOŻAROWA, </w:t>
      </w:r>
      <w:r>
        <w:rPr>
          <w:rFonts w:ascii="Arial" w:hAnsi="Arial" w:cs="Arial"/>
          <w:b/>
          <w:bCs/>
          <w:sz w:val="20"/>
          <w:szCs w:val="20"/>
        </w:rPr>
        <w:br/>
        <w:t>RYZYKO ZAWODOWE</w:t>
      </w:r>
    </w:p>
    <w:p w:rsidR="008C59BF" w:rsidRDefault="008C59BF" w:rsidP="008C59BF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21</w:t>
      </w:r>
    </w:p>
    <w:p w:rsidR="008C59BF" w:rsidRDefault="008C59BF" w:rsidP="008C59BF">
      <w:pPr>
        <w:pStyle w:val="Zawartotabeli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i tryb postępowania w zakresie przestrzegania obowiązku trzeźwości.</w:t>
      </w:r>
    </w:p>
    <w:p w:rsidR="008C59BF" w:rsidRDefault="008C59BF" w:rsidP="008C59BF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sz w:val="20"/>
          <w:szCs w:val="20"/>
        </w:rPr>
      </w:pPr>
    </w:p>
    <w:p w:rsidR="008C59BF" w:rsidRDefault="008C59BF" w:rsidP="008C59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Każdy pracownik zobowiązany jest do przestrzegania trzeźwości w miejscu pracy.</w:t>
      </w:r>
    </w:p>
    <w:p w:rsidR="008C59BF" w:rsidRDefault="008C59BF" w:rsidP="008C59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Obowiązek sprawowania nadzoru nad przestrzeganiem trzeźwości ciąży na pracodawcy.</w:t>
      </w:r>
    </w:p>
    <w:p w:rsidR="008C59BF" w:rsidRDefault="008C59BF" w:rsidP="008C59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Zabrania się wstępu na teren szkoły pracownikom po spożyciu alkoholu.</w:t>
      </w:r>
    </w:p>
    <w:p w:rsidR="008C59BF" w:rsidRDefault="008C59BF" w:rsidP="008C59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lub osoba przez niego upoważniona nie dopuszcza do pracy pracownika, jeżeli zachodzi uzasadnione podejrzenie, że stawił się on do pracy po spożyciu alkoholu albo spożywał alkohol w czasie pracy.</w:t>
      </w:r>
    </w:p>
    <w:p w:rsidR="008C59BF" w:rsidRDefault="008C59BF" w:rsidP="008C59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żądanie pracownika, o którym mowa wyżej, pracodawca lub osoba przez niego upoważniona jest obowiązany zapewnić przeprowadzenie badania stanu trzeźwości pracownika.</w:t>
      </w:r>
    </w:p>
    <w:p w:rsidR="008C59BF" w:rsidRDefault="008C59BF" w:rsidP="008C59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 xml:space="preserve">Używanie, rozprowadzanie lub posiadanie narkotyków w miejscu pracy jest zabronione </w:t>
      </w:r>
      <w:r>
        <w:rPr>
          <w:rFonts w:ascii="Arial" w:eastAsia="TimesNewRoman" w:hAnsi="Arial" w:cs="Arial"/>
          <w:sz w:val="20"/>
          <w:szCs w:val="20"/>
        </w:rPr>
        <w:br/>
        <w:t>i stanowi ciężkie naruszenie obowiązków pracowniczych.</w:t>
      </w:r>
    </w:p>
    <w:p w:rsidR="008C59BF" w:rsidRDefault="008C59BF" w:rsidP="008C59B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TimesNewRoman" w:hAnsi="Arial" w:cs="Arial"/>
          <w:sz w:val="20"/>
          <w:szCs w:val="20"/>
        </w:rPr>
      </w:pPr>
    </w:p>
    <w:p w:rsidR="008C59BF" w:rsidRDefault="008C59BF" w:rsidP="008C59BF">
      <w:pPr>
        <w:tabs>
          <w:tab w:val="num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22</w:t>
      </w:r>
    </w:p>
    <w:p w:rsidR="008C59BF" w:rsidRDefault="008C59BF" w:rsidP="008C59B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Podstawowym obowiązkiem każdego pracownika jest przestrzeganie przepisów bhp </w:t>
      </w:r>
      <w:r>
        <w:rPr>
          <w:rFonts w:ascii="Arial" w:hAnsi="Arial" w:cs="Arial"/>
          <w:sz w:val="20"/>
          <w:szCs w:val="20"/>
        </w:rPr>
        <w:br/>
        <w:t>oraz przepisów przeciwpożarowych.</w:t>
      </w:r>
    </w:p>
    <w:p w:rsidR="008C59BF" w:rsidRDefault="008C59BF" w:rsidP="008C59B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Obowiązki pracownika. Pracownik powinien: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znać przepisy i zasady bhp oraz przeciwpożarowe,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uczestniczyć w organizowanych przez pracodawcę szkoleniach z zakresu bhp i ochrony przeciwpożarowej,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dbać o porządek i ład na własnym stanowisku pracy i w jego otoczeniu,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stosować środki ochrony zbiorowej i indywidualnej, zgodnie z ich przeznaczeniem,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poddawać się wyznaczonym przez pracodawcę badaniom lekarskim oraz stosować się </w:t>
      </w:r>
      <w:r>
        <w:rPr>
          <w:rFonts w:ascii="Arial" w:hAnsi="Arial" w:cs="Arial"/>
          <w:sz w:val="20"/>
          <w:szCs w:val="20"/>
        </w:rPr>
        <w:br/>
        <w:t>do zaleceń i wskazań lekarskich,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informować przełożonych o zauważonych wypadkach w miejscu pracy lub  </w:t>
      </w:r>
      <w:r>
        <w:rPr>
          <w:rFonts w:ascii="Arial" w:hAnsi="Arial" w:cs="Arial"/>
          <w:sz w:val="20"/>
          <w:szCs w:val="20"/>
        </w:rPr>
        <w:br/>
        <w:t>o stwierdzonych zagrożeniach dla życia lub zdrowia,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współdziałać z pracodawcą i przełożonymi w wykonywaniu obowiązków dotyczących bhp,</w:t>
      </w:r>
    </w:p>
    <w:p w:rsidR="008C59BF" w:rsidRDefault="008C59BF" w:rsidP="008C59B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zapoznać się z oceną ryzyka zawodowego i potwierdzić znajomość podpisem.</w:t>
      </w:r>
    </w:p>
    <w:p w:rsidR="008C59BF" w:rsidRDefault="008C59BF" w:rsidP="008C59B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warunki pracy nie odpowiadają przepisom bhp i stwarzają zagrożenie dla zdrowia lub życia pracownika albo innych osób, pracownik powstrzymuje się od wykonywania pracy i niezwłocznie zawiadamia o tym bezpośredniego przełożonego.</w:t>
      </w:r>
    </w:p>
    <w:p w:rsidR="008C59BF" w:rsidRDefault="008C59BF" w:rsidP="008C59B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zagrożenia życia lub/i zdrowia, pracownik oddala się z miejsca zagrożenia, niezwłocznie informując o tym bezpośredniego przełożonego.</w:t>
      </w:r>
    </w:p>
    <w:p w:rsidR="008C59BF" w:rsidRDefault="008C59BF" w:rsidP="008C59B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okres powstrzymania się od pracy w sytuacjach określonych wyżej, pracownikowi przysługuje prawo do wynagrodzenia.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23</w:t>
      </w:r>
    </w:p>
    <w:p w:rsidR="008C59BF" w:rsidRDefault="008C59BF" w:rsidP="008C59B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obowiązków pracodawcy w zakresie przepisów bhp należy zapewnienie przestrzegania przepisów bhp przez pracowników Szkoły, w szczególności poprzez wydanie poleceń, usuwanie ewentualnych uchybień lub zagrożeń oraz zapewnienie niezwłocznego wykonania zaleceń organów nadzoru nad warunkami pracy, w tym organów społecznego nadzoru oraz wskazań lekarskich. </w:t>
      </w:r>
    </w:p>
    <w:p w:rsidR="008C59BF" w:rsidRDefault="008C59BF" w:rsidP="008C59B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szczególności pracodawca jest zobowiązany do:</w:t>
      </w:r>
    </w:p>
    <w:p w:rsidR="008C59BF" w:rsidRDefault="008C59BF" w:rsidP="008C59BF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organizowania pracy i stanowisk pracy w sposób zapewniający bezpieczne i higieniczne warunki pracy,</w:t>
      </w:r>
    </w:p>
    <w:p w:rsidR="008C59BF" w:rsidRDefault="008C59BF" w:rsidP="008C59BF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zapoznawania pracowników z przepisami i zasadami bhp oraz z przepisami o ochronie przeciwpożarowej i przeprowadzania szkoleń w tym zakresie,</w:t>
      </w:r>
    </w:p>
    <w:p w:rsidR="008C59BF" w:rsidRDefault="008C59BF" w:rsidP="008C59BF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kierowania pracowników na badania lekarskie,</w:t>
      </w:r>
    </w:p>
    <w:p w:rsidR="008C59BF" w:rsidRDefault="008C59BF" w:rsidP="008C59BF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dbania o bezpieczny i higieniczny stan pomieszczeń oraz wyposażenia technicznego oraz o sprawność środków ochrony zbiorowej i indywidualnej pracowników i ich stosowanie zgodnie z ich przeznaczeniem.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VI. OCHRONA PRACY KOBIET</w:t>
      </w:r>
    </w:p>
    <w:p w:rsidR="008C59BF" w:rsidRDefault="008C59BF" w:rsidP="008C59BF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24</w:t>
      </w:r>
    </w:p>
    <w:p w:rsidR="008C59BF" w:rsidRDefault="008C59BF" w:rsidP="008C59BF">
      <w:pPr>
        <w:numPr>
          <w:ilvl w:val="0"/>
          <w:numId w:val="34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Kobiety w ciąży lub opiekującej się dzieckiem w wieku do 4 lat nie wolno bez jej zgody delegować poza stałe miejsce pracy.</w:t>
      </w:r>
    </w:p>
    <w:p w:rsidR="008C59BF" w:rsidRDefault="008C59BF" w:rsidP="008C59BF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Nauczycielce b</w:t>
      </w:r>
      <w:r>
        <w:rPr>
          <w:rFonts w:ascii="Arial" w:eastAsia="TimesNewRoman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eastAsia="TimesNewRoman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cej w ci</w:t>
      </w:r>
      <w:r>
        <w:rPr>
          <w:rFonts w:ascii="Arial" w:eastAsia="TimesNewRoman" w:hAnsi="Arial" w:cs="Arial"/>
          <w:sz w:val="20"/>
          <w:szCs w:val="20"/>
        </w:rPr>
        <w:t>ąż</w:t>
      </w:r>
      <w:r>
        <w:rPr>
          <w:rFonts w:ascii="Arial" w:hAnsi="Arial" w:cs="Arial"/>
          <w:sz w:val="20"/>
          <w:szCs w:val="20"/>
        </w:rPr>
        <w:t>y nie wolno, bez jej zgody, przydzieli</w:t>
      </w:r>
      <w:r>
        <w:rPr>
          <w:rFonts w:ascii="Arial" w:eastAsia="TimesNewRoman" w:hAnsi="Arial" w:cs="Arial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godzin ponadwymiarowych.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25</w:t>
      </w:r>
    </w:p>
    <w:p w:rsidR="008C59BF" w:rsidRDefault="008C59BF" w:rsidP="008C59BF">
      <w:pPr>
        <w:numPr>
          <w:ilvl w:val="0"/>
          <w:numId w:val="35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Pracownica karmiąca dziecko piersią ma prawo do dwóch półgodzinnych przerw w pracy wliczanych do czasu pracy. </w:t>
      </w:r>
    </w:p>
    <w:p w:rsidR="008C59BF" w:rsidRDefault="008C59BF" w:rsidP="008C59BF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Pracownica karmiąca więcej niż 1 dziecko ma prawo do dwóch przerw w pracy po 45 minut każda.</w:t>
      </w:r>
    </w:p>
    <w:p w:rsidR="008C59BF" w:rsidRDefault="008C59BF" w:rsidP="008C59BF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WYNAGRODZENIE ZA PRACĘ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26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Pracownikowi przysługuje wynagrodzenie za pracę odpowiednie do wykonanej pracy, kwalifikacji wymaganych przy jej wykonywaniu a także do ilości i jakości świadczonej pracy.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27</w:t>
      </w:r>
    </w:p>
    <w:p w:rsidR="008C59BF" w:rsidRDefault="008C59BF" w:rsidP="008C59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są wypłacane w terminach:</w:t>
      </w:r>
    </w:p>
    <w:p w:rsidR="008C59BF" w:rsidRDefault="008C59BF" w:rsidP="008C59B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pracowników pedagogicznych z góry w pierwszym dniu miesiąca. </w:t>
      </w:r>
      <w:r>
        <w:rPr>
          <w:rFonts w:ascii="Arial" w:hAnsi="Arial" w:cs="Arial"/>
          <w:sz w:val="20"/>
          <w:szCs w:val="20"/>
        </w:rPr>
        <w:br/>
        <w:t>Jeżeli pierwszy dzień miesiąca jest dniem ustawowo wolnym od pracy, wynagrodzenie wypłacane jest w dniu następnym. Z dołu za godziny ponadwymiarowe i zastępstwa doraźne  do ostatniego dnia każdego miesiąca.</w:t>
      </w:r>
    </w:p>
    <w:p w:rsidR="008C59BF" w:rsidRDefault="008C59BF" w:rsidP="008C59B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pracowników administracji i obsługi z dołu do ostatniego dnia miesiąca.</w:t>
      </w:r>
      <w:r>
        <w:rPr>
          <w:rFonts w:ascii="Arial" w:hAnsi="Arial" w:cs="Arial"/>
          <w:sz w:val="20"/>
          <w:szCs w:val="20"/>
        </w:rPr>
        <w:br/>
      </w:r>
    </w:p>
    <w:p w:rsidR="008C59BF" w:rsidRDefault="008C59BF" w:rsidP="008C59BF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rozliczeniowy czasu pracy wynosi 1 miesiąc.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28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zasady wynagrodzenia za pracę oraz inne świadczenia związane z pracą określają: regulamin wynagrodzenia, a dla nauczycieli odrębne przepisy.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4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NAGRODY 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29</w:t>
      </w:r>
    </w:p>
    <w:p w:rsidR="008C59BF" w:rsidRDefault="008C59BF" w:rsidP="008C59BF">
      <w:pPr>
        <w:pStyle w:val="Nagwek2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Pracownikom, którzy poprzez wzorowe wypełnianie swoich obowiązków, przejawianie inicjatywy w pracy przyczyniają się szczególnie do wykonania zadań i osiągnięć placówki, mogą </w:t>
      </w: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być przyznawane nagrody. Nagrody przyznaje pracodawca. Odpis zawiadomienia </w:t>
      </w:r>
      <w:r>
        <w:rPr>
          <w:rFonts w:ascii="Arial" w:hAnsi="Arial" w:cs="Arial"/>
          <w:b w:val="0"/>
          <w:bCs w:val="0"/>
          <w:sz w:val="20"/>
          <w:szCs w:val="20"/>
        </w:rPr>
        <w:br/>
        <w:t>o przyznaniu nagrody składa się do akt osobowych pracownika.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PRACE WZBRONIONE KOBIETOM I MŁODOCIANYM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30</w:t>
      </w:r>
    </w:p>
    <w:p w:rsidR="008C59BF" w:rsidRDefault="008C59BF" w:rsidP="008C59BF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Kobiet nie wolno zatrudniać przy pracach szczególnie uciążliwych czy szkodliwych dla zdrowia.</w:t>
      </w:r>
    </w:p>
    <w:p w:rsidR="008C59BF" w:rsidRDefault="008C59BF" w:rsidP="008C59BF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Najwyższe dopuszczalne normy przy podnoszeniu, przenoszeniu i przewożeniu ciężarów przez kobiety nie mogą przekroczyć:</w:t>
      </w:r>
    </w:p>
    <w:p w:rsidR="008C59BF" w:rsidRDefault="008C59BF" w:rsidP="008C59BF">
      <w:pPr>
        <w:numPr>
          <w:ilvl w:val="1"/>
          <w:numId w:val="39"/>
        </w:numPr>
        <w:tabs>
          <w:tab w:val="num" w:pos="720"/>
        </w:tabs>
        <w:spacing w:line="36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ręcznym podnoszeniu i przenoszeniu</w:t>
      </w:r>
    </w:p>
    <w:p w:rsidR="008C59BF" w:rsidRDefault="008C59BF" w:rsidP="008C59BF">
      <w:pPr>
        <w:numPr>
          <w:ilvl w:val="1"/>
          <w:numId w:val="40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pracy wykonywanej stale – 12 kg</w:t>
      </w:r>
    </w:p>
    <w:p w:rsidR="008C59BF" w:rsidRDefault="008C59BF" w:rsidP="008C59BF">
      <w:pPr>
        <w:numPr>
          <w:ilvl w:val="1"/>
          <w:numId w:val="40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pracy wykonywanej dorywczo – 20 kg</w:t>
      </w:r>
    </w:p>
    <w:p w:rsidR="008C59BF" w:rsidRDefault="008C59BF" w:rsidP="008C59BF">
      <w:pPr>
        <w:numPr>
          <w:ilvl w:val="1"/>
          <w:numId w:val="39"/>
        </w:numPr>
        <w:tabs>
          <w:tab w:val="num" w:pos="720"/>
        </w:tabs>
        <w:spacing w:line="36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ręcznym podnoszeniu ciężarów pod górę</w:t>
      </w:r>
    </w:p>
    <w:p w:rsidR="008C59BF" w:rsidRDefault="008C59BF" w:rsidP="008C59BF">
      <w:pPr>
        <w:numPr>
          <w:ilvl w:val="1"/>
          <w:numId w:val="41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pracy wykonywanej stale – 8 kg</w:t>
      </w:r>
    </w:p>
    <w:p w:rsidR="008C59BF" w:rsidRDefault="008C59BF" w:rsidP="008C59BF">
      <w:pPr>
        <w:numPr>
          <w:ilvl w:val="1"/>
          <w:numId w:val="41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pracy wykonywanej dorywczo – 15 kg</w:t>
      </w:r>
    </w:p>
    <w:p w:rsidR="008C59BF" w:rsidRDefault="008C59BF" w:rsidP="008C59BF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Niedozwolone przekroczenie normy dźwigania dla kobiet w ciąży wynosi: prace wymienione </w:t>
      </w:r>
      <w:r>
        <w:rPr>
          <w:rFonts w:ascii="Arial" w:hAnsi="Arial" w:cs="Arial"/>
          <w:sz w:val="20"/>
          <w:szCs w:val="20"/>
        </w:rPr>
        <w:br/>
        <w:t>w ust. 2, jeżeli występuje przekroczenie ¼ określonych w nim wartości.</w:t>
      </w:r>
    </w:p>
    <w:p w:rsidR="008C59BF" w:rsidRDefault="008C59BF" w:rsidP="008C59BF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narażające na działania pól elektromagnetycznych, promieniowania jonizującego </w:t>
      </w:r>
      <w:r>
        <w:rPr>
          <w:rFonts w:ascii="Arial" w:hAnsi="Arial" w:cs="Arial"/>
          <w:sz w:val="20"/>
          <w:szCs w:val="20"/>
        </w:rPr>
        <w:br/>
        <w:t>i nadfioletowego oraz praca przy monitorach ekranowych.</w:t>
      </w:r>
    </w:p>
    <w:p w:rsidR="008C59BF" w:rsidRDefault="008C59BF" w:rsidP="008C59BF">
      <w:pPr>
        <w:numPr>
          <w:ilvl w:val="1"/>
          <w:numId w:val="39"/>
        </w:numPr>
        <w:tabs>
          <w:tab w:val="num" w:pos="720"/>
        </w:tabs>
        <w:spacing w:line="36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Kobietom w ciąży:</w:t>
      </w:r>
    </w:p>
    <w:p w:rsidR="008C59BF" w:rsidRDefault="008C59BF" w:rsidP="008C59BF">
      <w:pPr>
        <w:numPr>
          <w:ilvl w:val="2"/>
          <w:numId w:val="39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w środowisku, w którym występuje przekroczenie ¼ wartości najwyższych dopuszczalnych natężeń promieniowania nadfioletowego,</w:t>
      </w:r>
    </w:p>
    <w:p w:rsidR="008C59BF" w:rsidRDefault="008C59BF" w:rsidP="008C59BF">
      <w:pPr>
        <w:numPr>
          <w:ilvl w:val="2"/>
          <w:numId w:val="39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w warunkach narażenia na promieniowanie jonizujące,</w:t>
      </w:r>
    </w:p>
    <w:p w:rsidR="008C59BF" w:rsidRDefault="008C59BF" w:rsidP="008C59BF">
      <w:pPr>
        <w:numPr>
          <w:ilvl w:val="2"/>
          <w:numId w:val="39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obsłudze monitorów ekranowych – powyżej 4 godzin na dobę.</w:t>
      </w:r>
    </w:p>
    <w:p w:rsidR="008C59BF" w:rsidRDefault="008C59BF" w:rsidP="008C59BF">
      <w:pPr>
        <w:numPr>
          <w:ilvl w:val="1"/>
          <w:numId w:val="39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Kobietom w okresie karmienia – prace przy otwartych źródłach promieniowania jonizującego.</w:t>
      </w:r>
    </w:p>
    <w:p w:rsidR="008C59BF" w:rsidRDefault="008C59BF" w:rsidP="008C59BF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DYSCYPLINA PRACY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31</w:t>
      </w:r>
    </w:p>
    <w:p w:rsidR="008C59BF" w:rsidRDefault="008C59BF" w:rsidP="008C59BF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niemożliwości stawienia się w pracy z przyczyny z góry wiadomej pracownik powinien uprzedzić swego przełożonego.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32</w:t>
      </w:r>
    </w:p>
    <w:p w:rsidR="008C59BF" w:rsidRDefault="008C59BF" w:rsidP="008C59BF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jest obowiązany usprawiedliwić nieobecność lub spóźnienie się do pracy.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33</w:t>
      </w:r>
    </w:p>
    <w:p w:rsidR="008C59BF" w:rsidRDefault="008C59BF" w:rsidP="008C59BF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niestawienia się do pracy, pracownik jest obowiązany zawiadomić zakład pracy o przyczynie nieobecności i przewidywanym czasie jej trwania w pierwszym dniu nieobecności, nie później jednak niż w dniu następnym, osobiście, przez inne osoby lub </w:t>
      </w:r>
      <w:r>
        <w:rPr>
          <w:rFonts w:ascii="Arial" w:hAnsi="Arial" w:cs="Arial"/>
          <w:sz w:val="20"/>
          <w:szCs w:val="20"/>
        </w:rPr>
        <w:br/>
        <w:t>za pośrednictwem poczty.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Za datę zaświadczenia uważa się datę stempla pocztowego.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ind w:hanging="360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35</w:t>
      </w:r>
    </w:p>
    <w:p w:rsidR="008C59BF" w:rsidRDefault="008C59BF" w:rsidP="008C59BF">
      <w:pPr>
        <w:numPr>
          <w:ilvl w:val="1"/>
          <w:numId w:val="4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Pracowników obowiązuje zakaz wykorzystywania w celach prywatnych służbowych środków łączności, wyposażenia pomieszczeń służbowych oraz innego mienia Szkoły lub mienia znajdującego się w jej użytkowaniu.</w:t>
      </w:r>
    </w:p>
    <w:p w:rsidR="008C59BF" w:rsidRDefault="008C59BF" w:rsidP="008C59BF">
      <w:pPr>
        <w:numPr>
          <w:ilvl w:val="1"/>
          <w:numId w:val="4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Zabrania się wykonywania prywatnych prac w zakładzie pracy lub poza zakładem </w:t>
      </w:r>
      <w:r>
        <w:rPr>
          <w:rFonts w:ascii="Arial" w:hAnsi="Arial" w:cs="Arial"/>
          <w:sz w:val="20"/>
          <w:szCs w:val="20"/>
        </w:rPr>
        <w:br/>
        <w:t xml:space="preserve">z wykorzystaniem uczniów lub sprzętu szkolnego. </w:t>
      </w:r>
    </w:p>
    <w:p w:rsidR="008C59BF" w:rsidRDefault="008C59BF" w:rsidP="008C59BF">
      <w:pPr>
        <w:numPr>
          <w:ilvl w:val="1"/>
          <w:numId w:val="4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Zabrania się spożywania alkoholu i palenia papierosów na terenie Szkoły. </w:t>
      </w:r>
    </w:p>
    <w:p w:rsidR="008C59BF" w:rsidRDefault="008C59BF" w:rsidP="008C59BF">
      <w:p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36</w:t>
      </w:r>
    </w:p>
    <w:p w:rsidR="008C59BF" w:rsidRDefault="008C59BF" w:rsidP="008C59BF">
      <w:pPr>
        <w:numPr>
          <w:ilvl w:val="0"/>
          <w:numId w:val="46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pracownika, który dopuszcza się naruszeń ustalonego porządku, Regulaminu pracy, przepisów bhp, ppoż. może być zastosowana kara pisemna:</w:t>
      </w:r>
    </w:p>
    <w:p w:rsidR="008C59BF" w:rsidRDefault="008C59BF" w:rsidP="008C59BF">
      <w:pPr>
        <w:numPr>
          <w:ilvl w:val="1"/>
          <w:numId w:val="4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upomnienia,</w:t>
      </w:r>
    </w:p>
    <w:p w:rsidR="008C59BF" w:rsidRDefault="008C59BF" w:rsidP="008C59BF">
      <w:pPr>
        <w:numPr>
          <w:ilvl w:val="1"/>
          <w:numId w:val="4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nagany.</w:t>
      </w:r>
    </w:p>
    <w:p w:rsidR="008C59BF" w:rsidRDefault="008C59BF" w:rsidP="008C59BF">
      <w:pPr>
        <w:numPr>
          <w:ilvl w:val="0"/>
          <w:numId w:val="46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 nich zawiera uzasadnienie oraz pouczenie o prawie ukaranego do odwołania się </w:t>
      </w:r>
      <w:r>
        <w:rPr>
          <w:rFonts w:ascii="Arial" w:hAnsi="Arial" w:cs="Arial"/>
          <w:sz w:val="20"/>
          <w:szCs w:val="20"/>
        </w:rPr>
        <w:br/>
        <w:t>od kary.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37</w:t>
      </w:r>
    </w:p>
    <w:p w:rsidR="008C59BF" w:rsidRDefault="008C59BF" w:rsidP="008C59BF">
      <w:pPr>
        <w:numPr>
          <w:ilvl w:val="0"/>
          <w:numId w:val="48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nieprzestrzeganie przez pracownika przepisów bhp lub ppoż., opuszczenie pracy bez usprawiedliwienia, stawienie się do pracy w stanie nietrzeźwości lub spożywanie alkoholu </w:t>
      </w:r>
      <w:r>
        <w:rPr>
          <w:rFonts w:ascii="Arial" w:hAnsi="Arial" w:cs="Arial"/>
          <w:sz w:val="20"/>
          <w:szCs w:val="20"/>
        </w:rPr>
        <w:br/>
        <w:t xml:space="preserve">w czasie pracy – może być zastosowana również kara pieniężna, która nie może być wyższa niż jednodniowe wynagrodzenia pracownika. </w:t>
      </w:r>
    </w:p>
    <w:p w:rsidR="008C59BF" w:rsidRDefault="008C59BF" w:rsidP="008C59BF">
      <w:pPr>
        <w:numPr>
          <w:ilvl w:val="0"/>
          <w:numId w:val="48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Wpływy z kar pieniężnych przeznacza się na poprawę warunków bhp.</w:t>
      </w:r>
    </w:p>
    <w:p w:rsidR="008C59BF" w:rsidRDefault="008C59BF" w:rsidP="008C59BF">
      <w:pPr>
        <w:numPr>
          <w:ilvl w:val="0"/>
          <w:numId w:val="48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Karę nakłada pracodawca, zawiadamiając o tym pracownika na piśmie.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ODZIEŻ ROBOCZA I ŚRODKI OCHRONY OSOBISTEJ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38</w:t>
      </w:r>
    </w:p>
    <w:p w:rsidR="008C59BF" w:rsidRDefault="008C59BF" w:rsidP="008C59BF">
      <w:pPr>
        <w:numPr>
          <w:ilvl w:val="0"/>
          <w:numId w:val="4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Odzież robocza jest to odzież przeznaczona do użytku podczas wykonywania pracy dostosowana do wykonywanych czynności. Osłania ona lub zastępuje odzież własną pracownika przy pracach </w:t>
      </w:r>
      <w:r>
        <w:rPr>
          <w:rFonts w:ascii="Arial" w:hAnsi="Arial" w:cs="Arial"/>
          <w:sz w:val="20"/>
          <w:szCs w:val="20"/>
        </w:rPr>
        <w:br/>
        <w:t xml:space="preserve">z intensywnym brudzeniem lub występowaniem innych czynników powodujących przyśpieszone niszczenie odzieży. Pracodawca nie może dopuścić do pracy pracownika bez odzieży roboczej </w:t>
      </w:r>
      <w:r>
        <w:rPr>
          <w:rFonts w:ascii="Arial" w:hAnsi="Arial" w:cs="Arial"/>
          <w:sz w:val="20"/>
          <w:szCs w:val="20"/>
        </w:rPr>
        <w:br/>
        <w:t>i ochronnej przewidzianych dla danego stanowiska pracy.</w:t>
      </w:r>
    </w:p>
    <w:p w:rsidR="008C59BF" w:rsidRDefault="008C59BF" w:rsidP="008C59BF">
      <w:pPr>
        <w:numPr>
          <w:ilvl w:val="0"/>
          <w:numId w:val="4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Odzież robocza jest przydzielana pracownikom bezpłatnie i stanowi własność jednostki zatrudniającej.</w:t>
      </w:r>
    </w:p>
    <w:p w:rsidR="008C59BF" w:rsidRDefault="008C59BF" w:rsidP="008C59BF">
      <w:pPr>
        <w:numPr>
          <w:ilvl w:val="0"/>
          <w:numId w:val="4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używalności odzieży roboczej liczy się od dnia faktycznego wydania. </w:t>
      </w:r>
    </w:p>
    <w:p w:rsidR="008C59BF" w:rsidRDefault="008C59BF" w:rsidP="008C59BF">
      <w:pPr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higieny osobistej dostępne są na miejscu pracy oraz w łazienkach.</w:t>
      </w:r>
    </w:p>
    <w:p w:rsidR="008C59BF" w:rsidRDefault="008C59BF" w:rsidP="008C59BF">
      <w:pPr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Tabelę odzieży roboczej dla pracowników zawiera </w:t>
      </w:r>
      <w:r>
        <w:rPr>
          <w:rFonts w:ascii="Arial" w:hAnsi="Arial" w:cs="Arial"/>
          <w:color w:val="000000"/>
          <w:sz w:val="20"/>
          <w:szCs w:val="20"/>
        </w:rPr>
        <w:t>załącznik nr 2 niniejszego regulaminu.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XII. POSTANOWIENIA KOŃCOWE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39</w:t>
      </w:r>
    </w:p>
    <w:p w:rsidR="008C59BF" w:rsidRDefault="008C59BF" w:rsidP="008C59BF">
      <w:pPr>
        <w:numPr>
          <w:ilvl w:val="0"/>
          <w:numId w:val="5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przepisy związane ze stosunkiem pracy są do wglądu w kadrach, a regulaminy </w:t>
      </w:r>
      <w:r>
        <w:rPr>
          <w:rFonts w:ascii="Arial" w:hAnsi="Arial" w:cs="Arial"/>
          <w:sz w:val="20"/>
          <w:szCs w:val="20"/>
        </w:rPr>
        <w:br/>
        <w:t>w wyznaczonym miejscu przez pracodawcę.</w:t>
      </w:r>
    </w:p>
    <w:p w:rsidR="008C59BF" w:rsidRDefault="008C59BF" w:rsidP="008C59BF">
      <w:pPr>
        <w:numPr>
          <w:ilvl w:val="0"/>
          <w:numId w:val="5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odchodzący z pracy obowiązany jest rozliczyć się ze swoich zobowiązań, a zwłaszcza z przedmiotów, które pobrał do użytkowania w związku z wykonywaną pracą.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40</w:t>
      </w:r>
    </w:p>
    <w:p w:rsidR="008C59BF" w:rsidRDefault="008C59BF" w:rsidP="008C59BF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powstania między zakładem a pracownikiem sporu, wynikającego ze stosunku pracy, pracownik powinien przedstawić swoje roszczenie przełożonemu, który podejmie kroki w celu polubownego załatwienia sporu.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41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są wynagradzani i mają prawo do świadczeń socjalnych według oddzielnie opracowanych regulaminów odpowiednio:</w:t>
      </w:r>
    </w:p>
    <w:p w:rsidR="008C59BF" w:rsidRDefault="008C59BF" w:rsidP="008C59BF">
      <w:pPr>
        <w:numPr>
          <w:ilvl w:val="2"/>
          <w:numId w:val="18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wynagradzania, </w:t>
      </w:r>
    </w:p>
    <w:p w:rsidR="008C59BF" w:rsidRDefault="008C59BF" w:rsidP="008C59BF">
      <w:pPr>
        <w:numPr>
          <w:ilvl w:val="2"/>
          <w:numId w:val="18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zakładowego funduszu świadczeń socjalnych.</w:t>
      </w:r>
    </w:p>
    <w:p w:rsidR="008C59BF" w:rsidRDefault="008C59BF" w:rsidP="008C59BF">
      <w:pPr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42</w:t>
      </w:r>
    </w:p>
    <w:p w:rsidR="008C59BF" w:rsidRDefault="008C59BF" w:rsidP="008C59B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niniejszym Regulaminem mają odpowiednio zastosowanie przepisy Kodeksu Pracy lub – w przypadku nauczycieli – Karta Nauczyciela.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43</w:t>
      </w:r>
    </w:p>
    <w:p w:rsidR="008C59BF" w:rsidRDefault="008C59BF" w:rsidP="008C59BF">
      <w:pPr>
        <w:numPr>
          <w:ilvl w:val="0"/>
          <w:numId w:val="5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dokonywania zmian w treści niniejszego Regulaminu uprawniony jest dyrektor Szkoły </w:t>
      </w:r>
      <w:r>
        <w:rPr>
          <w:rFonts w:ascii="Arial" w:hAnsi="Arial" w:cs="Arial"/>
          <w:sz w:val="20"/>
          <w:szCs w:val="20"/>
        </w:rPr>
        <w:br/>
        <w:t>po uzgodnieniu ze związkami zawodowymi.</w:t>
      </w:r>
    </w:p>
    <w:p w:rsidR="008C59BF" w:rsidRDefault="008C59BF" w:rsidP="008C59BF">
      <w:pPr>
        <w:numPr>
          <w:ilvl w:val="0"/>
          <w:numId w:val="5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niniejszego Regulaminu nie jest traktowana jako wypowiedzenie warunków pracy i płacy.</w:t>
      </w:r>
    </w:p>
    <w:p w:rsidR="008C59BF" w:rsidRDefault="008C59BF" w:rsidP="008C59BF">
      <w:pPr>
        <w:numPr>
          <w:ilvl w:val="0"/>
          <w:numId w:val="5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zmianach treści regulaminu informuje się w sposób przyjęty w Szkole, tj. zarządzeniem.</w:t>
      </w:r>
    </w:p>
    <w:p w:rsidR="008C59BF" w:rsidRDefault="008C59BF" w:rsidP="008C59BF">
      <w:pPr>
        <w:numPr>
          <w:ilvl w:val="0"/>
          <w:numId w:val="5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niniejszego Regulaminu pracy wymagają dla swej ważności formy pisemnego aneksu, którego treść jest ustalana i wprowadzona w życie w trybie przewidzianym </w:t>
      </w:r>
      <w:r>
        <w:rPr>
          <w:rFonts w:ascii="Arial" w:hAnsi="Arial" w:cs="Arial"/>
          <w:sz w:val="20"/>
          <w:szCs w:val="20"/>
        </w:rPr>
        <w:br/>
        <w:t xml:space="preserve">dla Regulaminu. 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44</w:t>
      </w:r>
    </w:p>
    <w:p w:rsidR="008C59BF" w:rsidRDefault="008C59BF" w:rsidP="008C59BF">
      <w:pPr>
        <w:numPr>
          <w:ilvl w:val="0"/>
          <w:numId w:val="5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Traci moc Regulamin pracy Szkoły z dnia 15 września 2014 r.</w:t>
      </w:r>
    </w:p>
    <w:p w:rsidR="008C59BF" w:rsidRDefault="008C59BF" w:rsidP="008C59BF">
      <w:pPr>
        <w:numPr>
          <w:ilvl w:val="0"/>
          <w:numId w:val="5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zapoznaje z treścią Regulaminu pracy każdego zatrudnionego pracownika przed rozpoczęciem przez niego pracy.</w:t>
      </w:r>
    </w:p>
    <w:p w:rsidR="008C59BF" w:rsidRDefault="008C59BF" w:rsidP="008C59BF">
      <w:pPr>
        <w:numPr>
          <w:ilvl w:val="0"/>
          <w:numId w:val="5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potwierdza znajomość Regulaminu pracy swoim podpisem na właściwej liście i składa oświadczenie przy zatrudnieniu.</w:t>
      </w:r>
    </w:p>
    <w:p w:rsidR="008C59BF" w:rsidRDefault="008C59BF" w:rsidP="008C59BF">
      <w:pPr>
        <w:numPr>
          <w:ilvl w:val="0"/>
          <w:numId w:val="5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sprawach nieuregulowanych Regulaminem mają zastosowanie przepisy Kodeksu Pracy, natomiast w stosunku do pracowników pedagogicznych przepisy Ustawy Karta Nauczyciela.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(pieczątka, podpis dyrektora)</w:t>
      </w:r>
    </w:p>
    <w:p w:rsidR="008C59BF" w:rsidRDefault="008C59BF" w:rsidP="008C59BF">
      <w:pPr>
        <w:spacing w:line="360" w:lineRule="auto"/>
        <w:rPr>
          <w:rFonts w:ascii="Arial" w:hAnsi="Arial" w:cs="Arial"/>
          <w:sz w:val="20"/>
          <w:szCs w:val="20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</w:t>
      </w: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STANOWISK I CZAS PRACY W SZKOLE PODSTAWOWEJ NR 33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IM. S. KOPCIŃSKIEGO W ŁODZI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Administracja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księgowy                    poniedziałek – piątek                           7.30 – 15.30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gospodarczy           poniedziałek – piątek                           7.30 – 15.30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Sekretarz                                 poniedziałek – piątek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8.00 – 16.00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Samodzielny referent ds. płac    poniedziałek – piątek                         8.00 – 12.00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Obsługa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Sprzątaczki, rzemieślnik          I zmiana                                            7.00 – 15.00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6.00 – 14.00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II zmiana                                          13.00 – 21.00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pracują wg szkolnego rozkładu zajęć.</w:t>
      </w: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20"/>
          <w:szCs w:val="20"/>
        </w:rPr>
        <w:t xml:space="preserve">                                            </w:t>
      </w: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2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I ZASADY PRZYDZIAŁU ODZIEŻY OCHRONNEJ                         PRACOWNIKOM OBSŁUGI I NAUCZYCIELOM</w:t>
      </w: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6"/>
        <w:gridCol w:w="3022"/>
      </w:tblGrid>
      <w:tr w:rsidR="008C59BF" w:rsidTr="008C59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odzieży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używalności</w:t>
            </w:r>
          </w:p>
        </w:tc>
      </w:tr>
      <w:tr w:rsidR="008C59BF" w:rsidTr="008C59B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Rzemieślnik, pracownik porządkowo - gospodarczy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Ubranie robocze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Trzewiki s/gum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Beret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ochronne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zużycia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ochronne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zużycia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ocieplana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instrukcją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 filcowo – gumowe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potrzeb zgodnie z instrukcją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Czapka ocieplana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instrukcją</w:t>
            </w:r>
          </w:p>
        </w:tc>
      </w:tr>
      <w:tr w:rsidR="008C59BF" w:rsidTr="008C59B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Sprzątaczka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roboczy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 profilaktyczne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potrzeb do zużycia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Chustka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Trzewiki ocieplane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potrzeb, 36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Kalosze gumowe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instrukcją</w:t>
            </w:r>
          </w:p>
        </w:tc>
      </w:tr>
      <w:tr w:rsidR="008C59BF" w:rsidTr="008C59B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                       wychowania fizycznego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zimowa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okresy zimowe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Podkoszulka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 sportowe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Spodenki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  <w:tr w:rsidR="008C59BF" w:rsidTr="008C59B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 bibliotekarz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roboczy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Obuwie profilaktyczne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</w:tr>
      <w:tr w:rsidR="008C59BF" w:rsidTr="008C59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 techniki, plastyki                   przyrody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ochronny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  <w:tr w:rsidR="008C59BF" w:rsidTr="008C59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Obuwie sportowe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</w:tr>
      <w:tr w:rsidR="008C59BF" w:rsidTr="008C59B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gospodarczy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roboczy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  <w:tr w:rsidR="008C59BF" w:rsidTr="008C5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F" w:rsidRDefault="008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Kamizelka ciepłochłonna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zużycia</w:t>
            </w:r>
          </w:p>
        </w:tc>
      </w:tr>
    </w:tbl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8C59BF" w:rsidTr="008C59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 fizyki, chemii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roboczy</w:t>
            </w: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gumowy</w:t>
            </w: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</w:t>
            </w: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ochronne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  <w:p w:rsidR="008C59BF" w:rsidRDefault="008C59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potrzeb do zużycia</w:t>
            </w:r>
          </w:p>
        </w:tc>
      </w:tr>
    </w:tbl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both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59BF" w:rsidRDefault="008C59BF" w:rsidP="008C59BF">
      <w:pPr>
        <w:spacing w:line="360" w:lineRule="auto"/>
        <w:jc w:val="center"/>
        <w:rPr>
          <w:rFonts w:ascii="Arial" w:hAnsi="Arial" w:cs="Arial"/>
          <w:b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8C59BF" w:rsidRDefault="008C59BF" w:rsidP="008C59BF">
      <w:pPr>
        <w:spacing w:line="360" w:lineRule="auto"/>
        <w:jc w:val="right"/>
        <w:rPr>
          <w:rFonts w:ascii="Arial" w:hAnsi="Arial" w:cs="Arial"/>
        </w:rPr>
      </w:pPr>
    </w:p>
    <w:p w:rsidR="008C59BF" w:rsidRDefault="008C59BF" w:rsidP="008C59BF">
      <w:pPr>
        <w:spacing w:line="360" w:lineRule="auto"/>
        <w:jc w:val="right"/>
      </w:pPr>
      <w:r>
        <w:lastRenderedPageBreak/>
        <w:t>Łódź, dn. ………………………………</w:t>
      </w: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 o udzielenie urlopu wypoczynkowego</w:t>
      </w:r>
    </w:p>
    <w:p w:rsidR="008C59BF" w:rsidRDefault="008C59BF" w:rsidP="008C59BF">
      <w:pPr>
        <w:spacing w:line="360" w:lineRule="auto"/>
        <w:rPr>
          <w:b/>
          <w:u w:val="single"/>
        </w:rPr>
      </w:pPr>
    </w:p>
    <w:p w:rsidR="008C59BF" w:rsidRDefault="008C59BF" w:rsidP="008C59BF">
      <w:pPr>
        <w:spacing w:line="360" w:lineRule="auto"/>
      </w:pPr>
      <w:r>
        <w:t xml:space="preserve">  …………………………………………</w:t>
      </w:r>
    </w:p>
    <w:p w:rsidR="008C59BF" w:rsidRDefault="008C59BF" w:rsidP="008C59BF">
      <w:pPr>
        <w:spacing w:line="360" w:lineRule="auto"/>
      </w:pPr>
      <w:r>
        <w:t xml:space="preserve">              (Imię i nazwisko pracownika)</w:t>
      </w: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  <w:jc w:val="both"/>
      </w:pPr>
      <w:r>
        <w:t xml:space="preserve">                           Proszę o udzielenie urlopu wypoczynkowego za rok ………………..,</w:t>
      </w:r>
    </w:p>
    <w:p w:rsidR="008C59BF" w:rsidRDefault="008C59BF" w:rsidP="008C59BF">
      <w:pPr>
        <w:spacing w:line="360" w:lineRule="auto"/>
        <w:jc w:val="both"/>
      </w:pPr>
      <w:r>
        <w:t>w dniach od …………………………………. do …………………………………………...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  <w:r>
        <w:t>………………………………                                                ……………………………..</w:t>
      </w:r>
    </w:p>
    <w:p w:rsidR="008C59BF" w:rsidRDefault="008C59BF" w:rsidP="008C59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(ilość dni urlopu)                                                                                                  (podpis pracownika)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  <w:r>
        <w:t>Udzielam urlopu wypoczynkowego Pani/u …………………………………………………</w:t>
      </w:r>
    </w:p>
    <w:p w:rsidR="008C59BF" w:rsidRDefault="008C59BF" w:rsidP="008C59BF">
      <w:pPr>
        <w:spacing w:line="360" w:lineRule="auto"/>
        <w:jc w:val="both"/>
      </w:pPr>
      <w:r>
        <w:t>w dniach od …………………………….. do ………………………………………………...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  <w:r>
        <w:t xml:space="preserve">Zgodnie z obowiązującym Panią/a rozkładem czasu pracy w okresie, na który udzielono urlopu wypoczynkowego, liczba godzin przewidzianych dla Pani/a wynosi </w:t>
      </w:r>
    </w:p>
    <w:p w:rsidR="008C59BF" w:rsidRDefault="008C59BF" w:rsidP="008C59B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8C59BF" w:rsidRDefault="008C59BF" w:rsidP="008C59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(ilość godzin pracy, które pracownik przepracowałby, gdyby w tym czasie nie korzystał z urlopu)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  <w:r>
        <w:t>Informacja o uprawnieniach urlopowych pracownika:</w:t>
      </w:r>
    </w:p>
    <w:p w:rsidR="008C59BF" w:rsidRDefault="008C59BF" w:rsidP="008C59BF">
      <w:pPr>
        <w:numPr>
          <w:ilvl w:val="0"/>
          <w:numId w:val="55"/>
        </w:numPr>
        <w:spacing w:line="360" w:lineRule="auto"/>
      </w:pPr>
      <w:r>
        <w:t xml:space="preserve">Ilość godzin urlopu przysługującego w roku bieżącym wynosi: </w:t>
      </w:r>
      <w:r>
        <w:br/>
        <w:t>…………………………… (………. dni robocze).</w:t>
      </w:r>
    </w:p>
    <w:p w:rsidR="008C59BF" w:rsidRDefault="008C59BF" w:rsidP="008C59BF">
      <w:pPr>
        <w:numPr>
          <w:ilvl w:val="0"/>
          <w:numId w:val="55"/>
        </w:numPr>
        <w:spacing w:line="360" w:lineRule="auto"/>
      </w:pPr>
      <w:r>
        <w:t>Ilość godzin urlopu zaległego wynosi:</w:t>
      </w:r>
      <w:r>
        <w:br/>
        <w:t xml:space="preserve">…………………………… (………. dni robocze). </w:t>
      </w:r>
    </w:p>
    <w:p w:rsidR="008C59BF" w:rsidRDefault="008C59BF" w:rsidP="008C59BF">
      <w:pPr>
        <w:numPr>
          <w:ilvl w:val="0"/>
          <w:numId w:val="55"/>
        </w:numPr>
        <w:spacing w:line="360" w:lineRule="auto"/>
      </w:pPr>
      <w:r>
        <w:t>Ilość godzin urlopu wykorzystanego w roku bieżącym:</w:t>
      </w:r>
      <w:r>
        <w:br/>
        <w:t>…………………………… (………. dni robocze).</w:t>
      </w: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  <w:r>
        <w:t>……………………………</w:t>
      </w:r>
      <w:r>
        <w:br/>
        <w:t xml:space="preserve">        (podpis pracodawcy)</w:t>
      </w:r>
    </w:p>
    <w:p w:rsidR="008C59BF" w:rsidRDefault="008C59BF" w:rsidP="008C59BF">
      <w:pPr>
        <w:spacing w:line="360" w:lineRule="auto"/>
        <w:jc w:val="right"/>
      </w:pPr>
      <w:r>
        <w:lastRenderedPageBreak/>
        <w:t>Łódź, dn. ………………………………</w:t>
      </w: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8C59BF" w:rsidRDefault="008C59BF" w:rsidP="008C59BF">
      <w:pPr>
        <w:spacing w:line="360" w:lineRule="auto"/>
        <w:ind w:left="4956" w:firstLine="708"/>
        <w:jc w:val="both"/>
      </w:pPr>
      <w:r>
        <w:t>Szkoły Podstawowej nr 33</w:t>
      </w:r>
    </w:p>
    <w:p w:rsidR="008C59BF" w:rsidRDefault="008C59BF" w:rsidP="008C59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miejscu</w:t>
      </w: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 o udzielenie urlopu okolicznościowego</w:t>
      </w: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</w:pPr>
      <w:r>
        <w:tab/>
        <w:t xml:space="preserve">Zwracam się z prośbą o udzielenie ………………. urlopu okolicznościowego zgodnie z art. 298,2 K.P. w dniach od ……………………. do ………………. </w:t>
      </w:r>
      <w:r>
        <w:br/>
        <w:t>z zachowaniem wynagrodzenia.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ind w:left="6372"/>
      </w:pPr>
      <w:r>
        <w:t>……………………………</w:t>
      </w:r>
      <w:r>
        <w:br/>
        <w:t xml:space="preserve">        (podpis pracownika)</w:t>
      </w:r>
    </w:p>
    <w:p w:rsidR="008C59BF" w:rsidRDefault="008C59BF" w:rsidP="008C59BF">
      <w:pPr>
        <w:spacing w:line="360" w:lineRule="auto"/>
        <w:jc w:val="both"/>
      </w:pPr>
      <w:r>
        <w:t xml:space="preserve">  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ind w:left="6372"/>
      </w:pPr>
      <w:r>
        <w:t>……………………………</w:t>
      </w:r>
      <w:r>
        <w:br/>
        <w:t xml:space="preserve">        (podpis pracodawcy)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  <w:r>
        <w:t>Załączniki:</w:t>
      </w:r>
    </w:p>
    <w:p w:rsidR="008C59BF" w:rsidRDefault="008C59BF" w:rsidP="008C59BF">
      <w:pPr>
        <w:numPr>
          <w:ilvl w:val="0"/>
          <w:numId w:val="56"/>
        </w:numPr>
        <w:spacing w:line="360" w:lineRule="auto"/>
        <w:jc w:val="both"/>
      </w:pPr>
      <w:r>
        <w:t>Odpis aktu ślubu</w:t>
      </w:r>
    </w:p>
    <w:p w:rsidR="008C59BF" w:rsidRDefault="008C59BF" w:rsidP="008C59BF">
      <w:pPr>
        <w:numPr>
          <w:ilvl w:val="0"/>
          <w:numId w:val="56"/>
        </w:numPr>
        <w:spacing w:line="360" w:lineRule="auto"/>
        <w:jc w:val="both"/>
      </w:pPr>
      <w:r>
        <w:t>Odpis aktu urodzenia dziecka</w:t>
      </w:r>
    </w:p>
    <w:p w:rsidR="008C59BF" w:rsidRDefault="008C59BF" w:rsidP="008C59BF">
      <w:pPr>
        <w:numPr>
          <w:ilvl w:val="0"/>
          <w:numId w:val="56"/>
        </w:numPr>
        <w:spacing w:line="360" w:lineRule="auto"/>
        <w:jc w:val="both"/>
      </w:pPr>
      <w:r>
        <w:t>Odpis akt zgonu członka rodziny</w:t>
      </w:r>
    </w:p>
    <w:p w:rsidR="008C59BF" w:rsidRDefault="008C59BF" w:rsidP="008C59BF">
      <w:pPr>
        <w:spacing w:line="360" w:lineRule="auto"/>
        <w:jc w:val="center"/>
      </w:pPr>
      <w:r>
        <w:t xml:space="preserve"> </w:t>
      </w:r>
    </w:p>
    <w:p w:rsidR="008C59BF" w:rsidRDefault="008C59BF" w:rsidP="008C59BF">
      <w:pPr>
        <w:spacing w:line="360" w:lineRule="auto"/>
      </w:pPr>
      <w:r>
        <w:t xml:space="preserve">  </w:t>
      </w: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right"/>
        <w:rPr>
          <w:i/>
        </w:rPr>
      </w:pP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right"/>
      </w:pPr>
      <w:r>
        <w:t>Łódź, dn. ………………………………</w:t>
      </w: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8C59BF" w:rsidRDefault="008C59BF" w:rsidP="008C59BF">
      <w:pPr>
        <w:spacing w:line="360" w:lineRule="auto"/>
        <w:ind w:left="4956" w:firstLine="708"/>
        <w:jc w:val="both"/>
      </w:pPr>
      <w:r>
        <w:t>Szkoły Podstawowej nr 33</w:t>
      </w:r>
    </w:p>
    <w:p w:rsidR="008C59BF" w:rsidRDefault="008C59BF" w:rsidP="008C59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miejscu</w:t>
      </w: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 o udzielenie opieki nad dzieckiem</w:t>
      </w: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</w:pPr>
      <w:r>
        <w:tab/>
        <w:t xml:space="preserve">Zwracam się z prośbą o udzielenie ………………. opieki nad dzieckiem zgodnie z art. 188 K.P. w dniach od ……………………. do ………………. </w:t>
      </w:r>
      <w:r>
        <w:br/>
        <w:t>z zachowaniem wynagrodzenia.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  <w:r>
        <w:t>……………………………</w:t>
      </w:r>
      <w:r>
        <w:br/>
        <w:t xml:space="preserve">        (podpis pracownika)</w:t>
      </w:r>
      <w:r>
        <w:br/>
      </w: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</w:pPr>
      <w:r>
        <w:t>……………………………………………</w:t>
      </w:r>
      <w:r>
        <w:br/>
        <w:t>(imię i nazwisko dziecka, data urodzenia)</w:t>
      </w:r>
    </w:p>
    <w:p w:rsidR="008C59BF" w:rsidRDefault="008C59BF" w:rsidP="008C59BF">
      <w:pPr>
        <w:spacing w:line="360" w:lineRule="auto"/>
        <w:ind w:firstLine="708"/>
        <w:jc w:val="both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ind w:left="6372"/>
      </w:pPr>
      <w:r>
        <w:t>……………………………</w:t>
      </w:r>
      <w:r>
        <w:br/>
        <w:t xml:space="preserve">        (podpis pracodawcy)</w:t>
      </w: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both"/>
      </w:pPr>
    </w:p>
    <w:p w:rsidR="008C59BF" w:rsidRDefault="008C59BF" w:rsidP="008C59BF">
      <w:pPr>
        <w:spacing w:line="360" w:lineRule="auto"/>
        <w:jc w:val="center"/>
      </w:pPr>
    </w:p>
    <w:p w:rsidR="008C59BF" w:rsidRDefault="008C59BF" w:rsidP="008C59BF">
      <w:pPr>
        <w:spacing w:line="360" w:lineRule="auto"/>
      </w:pPr>
      <w:r>
        <w:t xml:space="preserve">  </w:t>
      </w: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  <w:jc w:val="right"/>
        <w:rPr>
          <w:i/>
        </w:rPr>
      </w:pP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right"/>
      </w:pPr>
      <w:r>
        <w:t>Łódź, dn. ………………………………</w:t>
      </w: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  <w:r>
        <w:t>.………………………………….</w:t>
      </w:r>
      <w:r>
        <w:br/>
        <w:t xml:space="preserve">             (imię i nazwisko)</w:t>
      </w: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  <w:jc w:val="right"/>
      </w:pPr>
    </w:p>
    <w:p w:rsidR="008C59BF" w:rsidRDefault="008C59BF" w:rsidP="008C59BF">
      <w:pPr>
        <w:spacing w:line="360" w:lineRule="auto"/>
        <w:jc w:val="both"/>
      </w:pPr>
      <w:r>
        <w:tab/>
      </w:r>
      <w:r>
        <w:tab/>
      </w:r>
      <w:r>
        <w:tab/>
      </w: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C59BF" w:rsidRDefault="008C59BF" w:rsidP="008C59BF">
      <w:pPr>
        <w:spacing w:line="360" w:lineRule="auto"/>
        <w:jc w:val="center"/>
        <w:rPr>
          <w:b/>
          <w:u w:val="single"/>
        </w:rPr>
      </w:pPr>
    </w:p>
    <w:p w:rsidR="008C59BF" w:rsidRDefault="008C59BF" w:rsidP="008C59BF">
      <w:pPr>
        <w:spacing w:line="360" w:lineRule="auto"/>
        <w:jc w:val="both"/>
      </w:pPr>
      <w:r>
        <w:tab/>
        <w:t>Oświadczam, że zapoznałam/</w:t>
      </w:r>
      <w:proofErr w:type="spellStart"/>
      <w:r>
        <w:t>łem</w:t>
      </w:r>
      <w:proofErr w:type="spellEnd"/>
      <w:r>
        <w:t xml:space="preserve"> się z Regulaminami obowiązującymi w Szkole Podstawowej nr 33 im. S. Kopcińskiego w Łodzi: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organizacyjny,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pracy,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wynagradzania pracowników,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przyznawania nagrody dyrektora,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premiowania pracowników administracji i obsługi,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przyznawania dodatku motywacyjnego nauczycielom,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przyznawania dodatkowego wynagrodzenia rocznego,</w:t>
      </w:r>
    </w:p>
    <w:p w:rsidR="008C59BF" w:rsidRDefault="008C59BF" w:rsidP="008C59BF">
      <w:pPr>
        <w:pStyle w:val="Akapitzlist"/>
        <w:numPr>
          <w:ilvl w:val="0"/>
          <w:numId w:val="57"/>
        </w:numPr>
        <w:spacing w:line="360" w:lineRule="auto"/>
        <w:jc w:val="both"/>
      </w:pPr>
      <w:r>
        <w:t>Regulamin Zakładowego Funduszu Świadczeń Socjalnych.</w:t>
      </w: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</w:p>
    <w:p w:rsidR="008C59BF" w:rsidRDefault="008C59BF" w:rsidP="008C59BF">
      <w:pPr>
        <w:spacing w:line="360" w:lineRule="auto"/>
        <w:ind w:left="6372"/>
      </w:pPr>
      <w:r>
        <w:t>……………………………</w:t>
      </w:r>
      <w:r>
        <w:br/>
        <w:t xml:space="preserve">        (podpis pracownika)</w:t>
      </w:r>
      <w:r>
        <w:br/>
      </w: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spacing w:line="360" w:lineRule="auto"/>
      </w:pPr>
    </w:p>
    <w:p w:rsidR="008C59BF" w:rsidRDefault="008C59BF" w:rsidP="008C59BF">
      <w:pPr>
        <w:rPr>
          <w:b/>
        </w:rPr>
      </w:pPr>
      <w:r>
        <w:rPr>
          <w:b/>
        </w:rPr>
        <w:lastRenderedPageBreak/>
        <w:t>Dane pracownika:</w:t>
      </w:r>
    </w:p>
    <w:p w:rsidR="008C59BF" w:rsidRDefault="008C59BF" w:rsidP="008C59BF">
      <w:r>
        <w:t>Nazwisko i imiona …………………………………………………………………………………………………</w:t>
      </w:r>
    </w:p>
    <w:p w:rsidR="008C59BF" w:rsidRDefault="008C59BF" w:rsidP="008C59BF">
      <w:pPr>
        <w:jc w:val="center"/>
        <w:rPr>
          <w:b/>
        </w:rPr>
      </w:pPr>
      <w:r>
        <w:rPr>
          <w:b/>
        </w:rPr>
        <w:t>OŚWIADCZENIE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zapoznany(a) z zapisami nt. równego traktowania w zatrudnieniu w  Kodeksie Pracy – Rozdział </w:t>
      </w:r>
      <w:proofErr w:type="spellStart"/>
      <w:r>
        <w:rPr>
          <w:sz w:val="20"/>
          <w:szCs w:val="20"/>
        </w:rPr>
        <w:t>IIa</w:t>
      </w:r>
      <w:proofErr w:type="spellEnd"/>
      <w:r>
        <w:rPr>
          <w:sz w:val="20"/>
          <w:szCs w:val="20"/>
        </w:rPr>
        <w:t>, art. 18(3a) – art. 18(3e).</w:t>
      </w:r>
    </w:p>
    <w:p w:rsidR="008C59BF" w:rsidRDefault="008C59BF" w:rsidP="008C59BF">
      <w:pPr>
        <w:jc w:val="both"/>
        <w:rPr>
          <w:b/>
        </w:rPr>
      </w:pPr>
      <w:r>
        <w:rPr>
          <w:b/>
        </w:rPr>
        <w:t xml:space="preserve">Równe traktowanie w zatrudnieniu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Art. 183a . § 1. 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pracy.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2. Równe traktowanie w zatrudnieniu oznacza niedyskryminowanie w jakikolwiek sposób, bezpośrednio lub pośrednio, z przyczyn określonych w § 1.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§ 4.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§ 5. Przejawem dyskryminowania w rozumieniu § 2 jest także: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działanie polegające na zachęcaniu innej osoby do naruszenia zasady równego traktowania w zatrudnieniu lub nakazaniu jej naruszenia tej zasady;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niepożądane zachowanie, którego celem lub skutkiem jest naruszenie godności pracownika i stworzenie wobec niego zastraszającej, wrogiej, poniżającej, upokarzającej lub uwłaczającej atmosfery (molestowanie).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§ 6. 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7. Podporządkowanie się przez pracownika molestowaniu lub molestowaniu seksualnemu, a także podjęcie przez niego działań przeciwstawiających się molestowaniu lub molestowaniu seksualnemu nie może powodować jakichkolwiek negatywnych konsekwencji wobec pracownika.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183b . § 1. Za naruszenie zasady równego traktowania w zatrudnieniu, z zastrzeżeniem § 2–4, uważa się różnicowanie przez pracodawcę sytuacji pracownika z jednej lub kilku przyczyn określonych w art. 183a § 1, którego skutkiem jest w szczególności: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1) odmowa nawiązania lub rozwiązanie stosunku pracy,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2) niekorzystne ukształtowanie wynagrodzenia za pracę lub innych warunków zatrudnienia albo pominięcie przy awansowaniu lub przyznawaniu innych świadczeń związanych z pracą</w:t>
      </w:r>
    </w:p>
    <w:p w:rsidR="008C59BF" w:rsidRDefault="008C59BF" w:rsidP="008C59BF">
      <w:pPr>
        <w:rPr>
          <w:sz w:val="20"/>
          <w:szCs w:val="20"/>
        </w:rPr>
      </w:pPr>
      <w:r>
        <w:rPr>
          <w:sz w:val="20"/>
          <w:szCs w:val="20"/>
        </w:rPr>
        <w:t>3) pominięcie przy typowaniu do udziału w szkoleniach podnoszących kwalifikacje zawodowe – chyba że pracodawca udowodni, że kierował się obiektywnymi powodami.</w:t>
      </w:r>
    </w:p>
    <w:p w:rsidR="008C59BF" w:rsidRDefault="008C59BF" w:rsidP="008C59BF">
      <w:pPr>
        <w:rPr>
          <w:sz w:val="20"/>
          <w:szCs w:val="20"/>
        </w:rPr>
      </w:pPr>
      <w:r>
        <w:rPr>
          <w:sz w:val="20"/>
          <w:szCs w:val="20"/>
        </w:rPr>
        <w:t xml:space="preserve"> § 2. Zasady równego traktowania w zatrudnieniu nie naruszają działania, proporcjonalne do osiągnięcia zgodnego z prawem celu różnicowania sytuacji pracownika, polegające na: </w:t>
      </w:r>
    </w:p>
    <w:p w:rsidR="008C59BF" w:rsidRDefault="008C59BF" w:rsidP="008C59BF">
      <w:pPr>
        <w:rPr>
          <w:sz w:val="20"/>
          <w:szCs w:val="20"/>
        </w:rPr>
      </w:pPr>
      <w:r>
        <w:rPr>
          <w:sz w:val="20"/>
          <w:szCs w:val="20"/>
        </w:rPr>
        <w:t>1)niezatrudnianiu pracownika z jednej lub kilku przyczyn określonych w art. 183a § 1, jeżeli rodzaj pracy lub warunki jej wykonywania powodują, że przyczyna lub przyczyny wymienione w tym przepisie są rzeczywistym i decydującym wymaganiem zawodowym stawianym pracownikowi;</w:t>
      </w:r>
    </w:p>
    <w:p w:rsidR="008C59BF" w:rsidRDefault="008C59BF" w:rsidP="008C59BF">
      <w:pPr>
        <w:rPr>
          <w:sz w:val="20"/>
          <w:szCs w:val="20"/>
        </w:rPr>
      </w:pPr>
      <w:r>
        <w:rPr>
          <w:sz w:val="20"/>
          <w:szCs w:val="20"/>
        </w:rPr>
        <w:t xml:space="preserve">2) wypowiedzeniu pracownikowi warunków zatrudnienia w zakresie wymiaru czasu pracy, jeżeli jest to uzasadnione przyczynami niedotyczącymi pracowników bez powoływania się na inną przyczynę lub inne przyczyny wymienione w art. 183a § 1; </w:t>
      </w:r>
    </w:p>
    <w:p w:rsidR="008C59BF" w:rsidRDefault="008C59BF" w:rsidP="008C59BF">
      <w:pPr>
        <w:rPr>
          <w:sz w:val="20"/>
          <w:szCs w:val="20"/>
        </w:rPr>
      </w:pPr>
      <w:r>
        <w:rPr>
          <w:sz w:val="20"/>
          <w:szCs w:val="20"/>
        </w:rPr>
        <w:t xml:space="preserve">3) stosowaniu środków, które różnicują sytuację prawną pracownika, ze względu na ochronę rodzicielstwa lub niepełnosprawność;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stosowaniu kryterium stażu pracy przy ustalaniu warunków zatrudniania i zwalniania pracowników, zasad wynagradzania i awansowania oraz dostępu do szkolenia w celu podnoszenia kwalifikacji zawodowych, co uzasadnia odmienne traktowanie pracowników ze względu na wiek.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§ 3. Nie stanowią naruszenia zasady równego traktowania w zatrudnieniu działania podejmowane przez określony czas, zmierzające do wyrównywania szans wszystkich lub znacznej liczby pracowników wyróżnionych z jednej lub kilku przyczyn określonych w art. 183a § 1, przez zmniejszenie na korzyść takich pracowników faktycznych nierówności, w zakresie określonym w tym przepisie.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>§ 4. 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183c . § 1. Pracownicy mają prawo do jednakowego wynagrodzenia za jednakową pracę lub za pracę o jednakowej wartości. </w:t>
      </w:r>
    </w:p>
    <w:p w:rsidR="008C59BF" w:rsidRDefault="008C59BF" w:rsidP="008C59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2. Wynagrodzenie, o którym mowa w § 1, obejmuje wszystkie składniki wynagrodzenia, bez względu na ich nazwę i charakter, a także inne świadczenia związane z pracą, przyznawane pracownikom w formie pieniężnej lub w innej formie niż pieniężna. </w:t>
      </w:r>
    </w:p>
    <w:p w:rsidR="008C59BF" w:rsidRDefault="008C59BF" w:rsidP="008C59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3.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 </w:t>
      </w:r>
    </w:p>
    <w:p w:rsidR="008C59BF" w:rsidRDefault="008C59BF" w:rsidP="008C59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183d . Osoba, wobec której pracodawca naruszył zasadę równego traktowania w zatrudnieniu, ma prawo do odszkodowania w wysokości nie niższej niż minimalne wynagrodzenie za pracę, ustalane na podstawie odrębnych przepisów. </w:t>
      </w:r>
    </w:p>
    <w:p w:rsidR="008C59BF" w:rsidRDefault="008C59BF" w:rsidP="008C59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183e . § 1. 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 </w:t>
      </w:r>
    </w:p>
    <w:p w:rsidR="008C59BF" w:rsidRDefault="008C59BF" w:rsidP="008C59BF">
      <w:pPr>
        <w:jc w:val="both"/>
        <w:rPr>
          <w:sz w:val="18"/>
          <w:szCs w:val="18"/>
        </w:rPr>
      </w:pPr>
      <w:r>
        <w:rPr>
          <w:sz w:val="18"/>
          <w:szCs w:val="18"/>
        </w:rPr>
        <w:t>§ 2. Przepis § 1 stosuje się odpowiednio do pracownika, który udzielił w jakiejkolwiek formie wsparcia pracownikowi korzystającemu z uprawnień przysługujących z tytułu naruszenia zasady równego traktowania w zatrudnieniu.</w:t>
      </w: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</w:p>
    <w:p w:rsidR="008C59BF" w:rsidRDefault="008C59BF" w:rsidP="008C59BF">
      <w:pPr>
        <w:jc w:val="both"/>
        <w:rPr>
          <w:sz w:val="18"/>
          <w:szCs w:val="18"/>
        </w:rPr>
      </w:pPr>
      <w:r>
        <w:rPr>
          <w:sz w:val="18"/>
          <w:szCs w:val="18"/>
        </w:rPr>
        <w:t>data i podpis pracownika - ………………………………………………………………………………………………….</w:t>
      </w:r>
    </w:p>
    <w:p w:rsidR="008C59BF" w:rsidRDefault="008C59BF" w:rsidP="008C59BF">
      <w:pPr>
        <w:spacing w:line="360" w:lineRule="auto"/>
      </w:pPr>
    </w:p>
    <w:p w:rsidR="006E45C8" w:rsidRDefault="006E45C8"/>
    <w:sectPr w:rsidR="006E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03" w:rsidRDefault="00C21F03" w:rsidP="008C59BF">
      <w:r>
        <w:separator/>
      </w:r>
    </w:p>
  </w:endnote>
  <w:endnote w:type="continuationSeparator" w:id="0">
    <w:p w:rsidR="00C21F03" w:rsidRDefault="00C21F03" w:rsidP="008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03" w:rsidRDefault="00C21F03" w:rsidP="008C59BF">
      <w:r>
        <w:separator/>
      </w:r>
    </w:p>
  </w:footnote>
  <w:footnote w:type="continuationSeparator" w:id="0">
    <w:p w:rsidR="00C21F03" w:rsidRDefault="00C21F03" w:rsidP="008C59BF">
      <w:r>
        <w:continuationSeparator/>
      </w:r>
    </w:p>
  </w:footnote>
  <w:footnote w:id="1">
    <w:p w:rsidR="008C59BF" w:rsidRDefault="008C59BF" w:rsidP="008C59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1D2"/>
    <w:multiLevelType w:val="hybridMultilevel"/>
    <w:tmpl w:val="CEAC1BF0"/>
    <w:lvl w:ilvl="0" w:tplc="65FE2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F2E6C50">
      <w:start w:val="1"/>
      <w:numFmt w:val="lowerLetter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3" w:tplc="A950158E">
      <w:start w:val="1"/>
      <w:numFmt w:val="lowerLetter"/>
      <w:lvlText w:val="%4)"/>
      <w:lvlJc w:val="left"/>
      <w:pPr>
        <w:ind w:left="2160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346C3E"/>
    <w:multiLevelType w:val="hybridMultilevel"/>
    <w:tmpl w:val="6E0E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66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72E36"/>
    <w:multiLevelType w:val="hybridMultilevel"/>
    <w:tmpl w:val="44FAA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2543"/>
    <w:multiLevelType w:val="hybridMultilevel"/>
    <w:tmpl w:val="546E8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55F"/>
    <w:multiLevelType w:val="hybridMultilevel"/>
    <w:tmpl w:val="5C7A3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E46"/>
    <w:multiLevelType w:val="hybridMultilevel"/>
    <w:tmpl w:val="A1CA5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47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9076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310"/>
    <w:multiLevelType w:val="hybridMultilevel"/>
    <w:tmpl w:val="8F20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159"/>
    <w:multiLevelType w:val="hybridMultilevel"/>
    <w:tmpl w:val="6E54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03AB"/>
    <w:multiLevelType w:val="hybridMultilevel"/>
    <w:tmpl w:val="FA228D42"/>
    <w:lvl w:ilvl="0" w:tplc="AE8CE322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</w:lvl>
    <w:lvl w:ilvl="1" w:tplc="47AAB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E8A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B560C"/>
    <w:multiLevelType w:val="hybridMultilevel"/>
    <w:tmpl w:val="89C4C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4A0B2D"/>
    <w:multiLevelType w:val="hybridMultilevel"/>
    <w:tmpl w:val="FD44AC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762630"/>
    <w:multiLevelType w:val="hybridMultilevel"/>
    <w:tmpl w:val="50C85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95741A"/>
    <w:multiLevelType w:val="hybridMultilevel"/>
    <w:tmpl w:val="C45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14D"/>
    <w:multiLevelType w:val="hybridMultilevel"/>
    <w:tmpl w:val="E0A6E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567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4E9A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A18C6"/>
    <w:multiLevelType w:val="hybridMultilevel"/>
    <w:tmpl w:val="2DAE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7EE7"/>
    <w:multiLevelType w:val="hybridMultilevel"/>
    <w:tmpl w:val="02B0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7FDE"/>
    <w:multiLevelType w:val="hybridMultilevel"/>
    <w:tmpl w:val="15B8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C584F"/>
    <w:multiLevelType w:val="hybridMultilevel"/>
    <w:tmpl w:val="5536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A6082"/>
    <w:multiLevelType w:val="hybridMultilevel"/>
    <w:tmpl w:val="F7EA8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67E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3545D"/>
    <w:multiLevelType w:val="hybridMultilevel"/>
    <w:tmpl w:val="67884866"/>
    <w:lvl w:ilvl="0" w:tplc="E1A619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15818"/>
    <w:multiLevelType w:val="hybridMultilevel"/>
    <w:tmpl w:val="C6CA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35A56"/>
    <w:multiLevelType w:val="hybridMultilevel"/>
    <w:tmpl w:val="7C044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F4AA3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927A2"/>
    <w:multiLevelType w:val="hybridMultilevel"/>
    <w:tmpl w:val="C90C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B59F9"/>
    <w:multiLevelType w:val="hybridMultilevel"/>
    <w:tmpl w:val="F67A719C"/>
    <w:lvl w:ilvl="0" w:tplc="9A00879A">
      <w:start w:val="7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3005D"/>
    <w:multiLevelType w:val="hybridMultilevel"/>
    <w:tmpl w:val="36A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A62F1"/>
    <w:multiLevelType w:val="hybridMultilevel"/>
    <w:tmpl w:val="5D3ACE76"/>
    <w:lvl w:ilvl="0" w:tplc="65FE2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8C0C47F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2F2E6C50">
      <w:start w:val="1"/>
      <w:numFmt w:val="lowerLetter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3" w:tplc="A950158E">
      <w:start w:val="1"/>
      <w:numFmt w:val="lowerLetter"/>
      <w:lvlText w:val="%4)"/>
      <w:lvlJc w:val="left"/>
      <w:pPr>
        <w:ind w:left="2160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336977F5"/>
    <w:multiLevelType w:val="hybridMultilevel"/>
    <w:tmpl w:val="A4108206"/>
    <w:lvl w:ilvl="0" w:tplc="9A00879A">
      <w:start w:val="7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9146C"/>
    <w:multiLevelType w:val="hybridMultilevel"/>
    <w:tmpl w:val="08CA6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1A1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C05B53"/>
    <w:multiLevelType w:val="hybridMultilevel"/>
    <w:tmpl w:val="0E4E1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C32BF"/>
    <w:multiLevelType w:val="hybridMultilevel"/>
    <w:tmpl w:val="08388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532DC7"/>
    <w:multiLevelType w:val="hybridMultilevel"/>
    <w:tmpl w:val="C57E0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AEA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B96BB3"/>
    <w:multiLevelType w:val="hybridMultilevel"/>
    <w:tmpl w:val="23062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7645C"/>
    <w:multiLevelType w:val="hybridMultilevel"/>
    <w:tmpl w:val="86EC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57B5C"/>
    <w:multiLevelType w:val="hybridMultilevel"/>
    <w:tmpl w:val="40E053FC"/>
    <w:lvl w:ilvl="0" w:tplc="BB5E76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373F5"/>
    <w:multiLevelType w:val="hybridMultilevel"/>
    <w:tmpl w:val="ED7EBDC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30685"/>
    <w:multiLevelType w:val="hybridMultilevel"/>
    <w:tmpl w:val="B382EF1A"/>
    <w:lvl w:ilvl="0" w:tplc="43A0A5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E73AC"/>
    <w:multiLevelType w:val="hybridMultilevel"/>
    <w:tmpl w:val="C5A0022C"/>
    <w:lvl w:ilvl="0" w:tplc="2FE4A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A19AE"/>
    <w:multiLevelType w:val="hybridMultilevel"/>
    <w:tmpl w:val="565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40078"/>
    <w:multiLevelType w:val="hybridMultilevel"/>
    <w:tmpl w:val="3F6A3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5934286"/>
    <w:multiLevelType w:val="hybridMultilevel"/>
    <w:tmpl w:val="AB56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66328"/>
    <w:multiLevelType w:val="hybridMultilevel"/>
    <w:tmpl w:val="B3D2FF20"/>
    <w:lvl w:ilvl="0" w:tplc="58D8B6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898C3B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70E0654"/>
    <w:multiLevelType w:val="hybridMultilevel"/>
    <w:tmpl w:val="2ACEA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6A3257"/>
    <w:multiLevelType w:val="hybridMultilevel"/>
    <w:tmpl w:val="F5EC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719FD"/>
    <w:multiLevelType w:val="hybridMultilevel"/>
    <w:tmpl w:val="428C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4D085E"/>
    <w:multiLevelType w:val="hybridMultilevel"/>
    <w:tmpl w:val="7B9C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22EC9"/>
    <w:multiLevelType w:val="hybridMultilevel"/>
    <w:tmpl w:val="C2A26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D576B0"/>
    <w:multiLevelType w:val="hybridMultilevel"/>
    <w:tmpl w:val="93F2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175956"/>
    <w:multiLevelType w:val="hybridMultilevel"/>
    <w:tmpl w:val="04D4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4A15E2"/>
    <w:multiLevelType w:val="hybridMultilevel"/>
    <w:tmpl w:val="096A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870D1"/>
    <w:multiLevelType w:val="hybridMultilevel"/>
    <w:tmpl w:val="1C14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72FA5"/>
    <w:multiLevelType w:val="hybridMultilevel"/>
    <w:tmpl w:val="2A0EB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3F2F79"/>
    <w:multiLevelType w:val="hybridMultilevel"/>
    <w:tmpl w:val="1642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4169C"/>
    <w:multiLevelType w:val="hybridMultilevel"/>
    <w:tmpl w:val="8D40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C1903"/>
    <w:multiLevelType w:val="hybridMultilevel"/>
    <w:tmpl w:val="8076D372"/>
    <w:lvl w:ilvl="0" w:tplc="65FE2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F2E6C50">
      <w:start w:val="1"/>
      <w:numFmt w:val="lowerLetter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3" w:tplc="A950158E">
      <w:start w:val="1"/>
      <w:numFmt w:val="lowerLetter"/>
      <w:lvlText w:val="%4)"/>
      <w:lvlJc w:val="left"/>
      <w:pPr>
        <w:ind w:left="2160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7A4E638F"/>
    <w:multiLevelType w:val="hybridMultilevel"/>
    <w:tmpl w:val="51464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834EA7"/>
    <w:multiLevelType w:val="hybridMultilevel"/>
    <w:tmpl w:val="3EE66B5A"/>
    <w:lvl w:ilvl="0" w:tplc="9A00879A">
      <w:start w:val="7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E1019"/>
    <w:multiLevelType w:val="hybridMultilevel"/>
    <w:tmpl w:val="B56A2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499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25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F"/>
    <w:rsid w:val="006E45C8"/>
    <w:rsid w:val="008C59BF"/>
    <w:rsid w:val="00C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AF1"/>
  <w15:chartTrackingRefBased/>
  <w15:docId w15:val="{C64E2DE1-C088-49B4-9A34-D1DC82F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9B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59B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59BF"/>
    <w:pPr>
      <w:keepNext/>
      <w:numPr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59BF"/>
    <w:pPr>
      <w:keepNext/>
      <w:ind w:left="3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9B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5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5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5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59B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BF"/>
    <w:pPr>
      <w:tabs>
        <w:tab w:val="num" w:pos="0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9BF"/>
    <w:pPr>
      <w:tabs>
        <w:tab w:val="num" w:pos="720"/>
      </w:tabs>
      <w:ind w:left="72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9BF"/>
    <w:pPr>
      <w:ind w:left="708"/>
    </w:pPr>
  </w:style>
  <w:style w:type="paragraph" w:customStyle="1" w:styleId="Zawartotabeli">
    <w:name w:val="Zawartość tabeli"/>
    <w:basedOn w:val="Normalny"/>
    <w:uiPriority w:val="99"/>
    <w:rsid w:val="008C59BF"/>
    <w:pPr>
      <w:suppressLineNumbers/>
      <w:suppressAutoHyphens/>
    </w:pPr>
    <w:rPr>
      <w:kern w:val="2"/>
      <w:lang w:eastAsia="ar-SA"/>
    </w:rPr>
  </w:style>
  <w:style w:type="character" w:styleId="Odwoanieprzypisudolnego">
    <w:name w:val="footnote reference"/>
    <w:uiPriority w:val="99"/>
    <w:semiHidden/>
    <w:unhideWhenUsed/>
    <w:rsid w:val="008C5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5577</Words>
  <Characters>33468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2023-04-19T09:48:00Z</dcterms:created>
  <dcterms:modified xsi:type="dcterms:W3CDTF">2023-04-19T09:49:00Z</dcterms:modified>
</cp:coreProperties>
</file>